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A5A75" w14:textId="77777777" w:rsidR="00484648" w:rsidRDefault="00484648" w:rsidP="002746AB">
      <w:pPr>
        <w:spacing w:line="360" w:lineRule="auto"/>
        <w:jc w:val="center"/>
        <w:rPr>
          <w:rFonts w:ascii="Times New Roman" w:hAnsi="Times New Roman" w:cs="Times New Roman"/>
          <w:b/>
        </w:rPr>
      </w:pPr>
    </w:p>
    <w:p w14:paraId="4B408550" w14:textId="52D99D0A" w:rsidR="002746AB" w:rsidRPr="00D31559" w:rsidRDefault="002746AB" w:rsidP="002746AB">
      <w:pPr>
        <w:spacing w:line="360" w:lineRule="auto"/>
        <w:jc w:val="center"/>
        <w:rPr>
          <w:rFonts w:ascii="Times New Roman" w:hAnsi="Times New Roman" w:cs="Times New Roman"/>
          <w:b/>
        </w:rPr>
      </w:pPr>
      <w:r w:rsidRPr="00D31559">
        <w:rPr>
          <w:rFonts w:ascii="Times New Roman" w:hAnsi="Times New Roman" w:cs="Times New Roman"/>
          <w:b/>
        </w:rPr>
        <w:t>CURSO DE ENGENHARIA DE PRODUÇÃO</w:t>
      </w:r>
    </w:p>
    <w:p w14:paraId="05472FFF" w14:textId="77777777" w:rsidR="002746AB" w:rsidRPr="00D31559" w:rsidRDefault="002746AB" w:rsidP="002746AB">
      <w:pPr>
        <w:spacing w:line="360" w:lineRule="auto"/>
        <w:jc w:val="center"/>
        <w:rPr>
          <w:rFonts w:ascii="Times New Roman" w:hAnsi="Times New Roman" w:cs="Times New Roman"/>
          <w:b/>
        </w:rPr>
      </w:pPr>
      <w:r w:rsidRPr="00D31559">
        <w:rPr>
          <w:rFonts w:ascii="Times New Roman" w:hAnsi="Times New Roman" w:cs="Times New Roman"/>
          <w:b/>
        </w:rPr>
        <w:t>CURSO DE ENGENHARIA CIVIL</w:t>
      </w:r>
    </w:p>
    <w:p w14:paraId="17090CA0" w14:textId="77777777" w:rsidR="002746AB" w:rsidRDefault="002746AB" w:rsidP="002746AB">
      <w:pPr>
        <w:pStyle w:val="Ttulo"/>
        <w:spacing w:line="360" w:lineRule="auto"/>
        <w:ind w:right="-53"/>
        <w:rPr>
          <w:rFonts w:ascii="Times New Roman" w:hAnsi="Times New Roman" w:cs="Times New Roman"/>
          <w:sz w:val="24"/>
          <w:szCs w:val="24"/>
        </w:rPr>
      </w:pPr>
    </w:p>
    <w:p w14:paraId="3ED6F60A" w14:textId="24362B16" w:rsidR="002746AB" w:rsidRPr="00A259DB" w:rsidRDefault="002746AB" w:rsidP="002746AB">
      <w:pPr>
        <w:jc w:val="center"/>
        <w:rPr>
          <w:rFonts w:ascii="Times New Roman" w:hAnsi="Times New Roman" w:cs="Times New Roman"/>
          <w:b/>
          <w:bCs/>
        </w:rPr>
      </w:pPr>
      <w:bookmarkStart w:id="0" w:name="_Hlk244626753"/>
      <w:r w:rsidRPr="00A259DB">
        <w:rPr>
          <w:rFonts w:ascii="Times New Roman" w:hAnsi="Times New Roman" w:cs="Times New Roman"/>
          <w:b/>
          <w:bCs/>
        </w:rPr>
        <w:t>DESAFIO LEGO D</w:t>
      </w:r>
      <w:r w:rsidR="00C93216">
        <w:rPr>
          <w:rFonts w:ascii="Times New Roman" w:hAnsi="Times New Roman" w:cs="Times New Roman"/>
          <w:b/>
          <w:bCs/>
        </w:rPr>
        <w:t>AS</w:t>
      </w:r>
      <w:r w:rsidRPr="00A259DB">
        <w:rPr>
          <w:rFonts w:ascii="Times New Roman" w:hAnsi="Times New Roman" w:cs="Times New Roman"/>
          <w:b/>
          <w:bCs/>
        </w:rPr>
        <w:t xml:space="preserve"> ENGENHARIA</w:t>
      </w:r>
      <w:bookmarkEnd w:id="0"/>
    </w:p>
    <w:p w14:paraId="23545103" w14:textId="77777777" w:rsidR="002746AB" w:rsidRDefault="002746AB" w:rsidP="002746AB">
      <w:pPr>
        <w:pStyle w:val="Ttulo"/>
        <w:spacing w:line="360" w:lineRule="auto"/>
        <w:ind w:right="-53"/>
        <w:rPr>
          <w:rFonts w:ascii="Times New Roman" w:hAnsi="Times New Roman" w:cs="Times New Roman"/>
          <w:sz w:val="24"/>
          <w:szCs w:val="24"/>
        </w:rPr>
      </w:pPr>
    </w:p>
    <w:p w14:paraId="74B4AF23" w14:textId="77777777" w:rsidR="002746AB" w:rsidRPr="002746AB" w:rsidRDefault="002746AB" w:rsidP="002746AB">
      <w:pPr>
        <w:pStyle w:val="Ttulo1"/>
        <w:spacing w:before="0"/>
        <w:ind w:left="426" w:hanging="381"/>
        <w:jc w:val="both"/>
        <w:rPr>
          <w:rFonts w:ascii="Times New Roman" w:hAnsi="Times New Roman" w:cs="Times New Roman"/>
          <w:b/>
          <w:bCs/>
          <w:color w:val="auto"/>
          <w:sz w:val="24"/>
          <w:szCs w:val="24"/>
        </w:rPr>
      </w:pPr>
      <w:r w:rsidRPr="002746AB">
        <w:rPr>
          <w:rFonts w:ascii="Times New Roman" w:hAnsi="Times New Roman" w:cs="Times New Roman"/>
          <w:b/>
          <w:bCs/>
          <w:color w:val="auto"/>
          <w:sz w:val="24"/>
          <w:szCs w:val="24"/>
        </w:rPr>
        <w:t>Organização: Coordenação Da Engenharia de produção/Engenharia Civil</w:t>
      </w:r>
    </w:p>
    <w:p w14:paraId="52AFC3C1" w14:textId="3A6D2535" w:rsidR="002746AB" w:rsidRPr="002746AB" w:rsidRDefault="002746AB" w:rsidP="002746AB">
      <w:pPr>
        <w:pStyle w:val="Ttulo1"/>
        <w:tabs>
          <w:tab w:val="left" w:pos="45"/>
        </w:tabs>
        <w:jc w:val="both"/>
        <w:rPr>
          <w:rFonts w:ascii="Times New Roman" w:hAnsi="Times New Roman" w:cs="Times New Roman"/>
          <w:b/>
          <w:bCs/>
          <w:color w:val="auto"/>
          <w:sz w:val="24"/>
          <w:szCs w:val="24"/>
        </w:rPr>
      </w:pPr>
      <w:r w:rsidRPr="002746AB">
        <w:rPr>
          <w:rFonts w:ascii="Times New Roman" w:hAnsi="Times New Roman" w:cs="Times New Roman"/>
          <w:b/>
          <w:bCs/>
          <w:color w:val="auto"/>
          <w:sz w:val="24"/>
          <w:szCs w:val="24"/>
        </w:rPr>
        <w:t>Comissão</w:t>
      </w:r>
      <w:r w:rsidRPr="002746AB">
        <w:rPr>
          <w:rFonts w:ascii="Times New Roman" w:hAnsi="Times New Roman" w:cs="Times New Roman"/>
          <w:b/>
          <w:bCs/>
          <w:color w:val="auto"/>
          <w:spacing w:val="-4"/>
          <w:sz w:val="24"/>
          <w:szCs w:val="24"/>
        </w:rPr>
        <w:t xml:space="preserve"> </w:t>
      </w:r>
      <w:r w:rsidRPr="002746AB">
        <w:rPr>
          <w:rFonts w:ascii="Times New Roman" w:hAnsi="Times New Roman" w:cs="Times New Roman"/>
          <w:b/>
          <w:bCs/>
          <w:color w:val="auto"/>
          <w:sz w:val="24"/>
          <w:szCs w:val="24"/>
        </w:rPr>
        <w:t xml:space="preserve">organizadora:       </w:t>
      </w:r>
      <w:r>
        <w:rPr>
          <w:rFonts w:ascii="Times New Roman" w:hAnsi="Times New Roman" w:cs="Times New Roman"/>
          <w:b/>
          <w:bCs/>
          <w:color w:val="auto"/>
          <w:sz w:val="24"/>
          <w:szCs w:val="24"/>
        </w:rPr>
        <w:t xml:space="preserve"> </w:t>
      </w:r>
      <w:r w:rsidRPr="002746AB">
        <w:rPr>
          <w:rFonts w:ascii="Times New Roman" w:eastAsia="Arial MT" w:hAnsi="Times New Roman" w:cs="Times New Roman"/>
          <w:b/>
          <w:bCs/>
          <w:color w:val="auto"/>
          <w:sz w:val="24"/>
          <w:szCs w:val="24"/>
        </w:rPr>
        <w:t>Prof. Alan Diniz – Coordenador</w:t>
      </w:r>
      <w:r w:rsidRPr="002746AB">
        <w:rPr>
          <w:rFonts w:ascii="Times New Roman" w:hAnsi="Times New Roman" w:cs="Times New Roman"/>
          <w:b/>
          <w:bCs/>
          <w:color w:val="auto"/>
          <w:spacing w:val="-64"/>
          <w:sz w:val="24"/>
          <w:szCs w:val="24"/>
        </w:rPr>
        <w:t xml:space="preserve"> </w:t>
      </w:r>
    </w:p>
    <w:p w14:paraId="11DA67A4" w14:textId="77777777" w:rsidR="002746AB" w:rsidRPr="002746AB" w:rsidRDefault="002746AB" w:rsidP="002746AB">
      <w:pPr>
        <w:pStyle w:val="Corpodetexto"/>
        <w:spacing w:line="360" w:lineRule="auto"/>
        <w:ind w:left="2880" w:right="-6" w:firstLine="97"/>
        <w:jc w:val="both"/>
        <w:rPr>
          <w:rFonts w:ascii="Times New Roman" w:hAnsi="Times New Roman" w:cs="Times New Roman"/>
          <w:b/>
          <w:bCs/>
        </w:rPr>
      </w:pPr>
      <w:r w:rsidRPr="002746AB">
        <w:rPr>
          <w:rFonts w:ascii="Times New Roman" w:hAnsi="Times New Roman" w:cs="Times New Roman"/>
          <w:b/>
          <w:bCs/>
        </w:rPr>
        <w:t>Profa. Inez Gifone</w:t>
      </w:r>
    </w:p>
    <w:p w14:paraId="3BF5AEA3" w14:textId="77777777" w:rsidR="002746AB" w:rsidRPr="002746AB" w:rsidRDefault="002746AB" w:rsidP="002746AB">
      <w:pPr>
        <w:pStyle w:val="Corpodetexto"/>
        <w:spacing w:line="360" w:lineRule="auto"/>
        <w:ind w:left="2880" w:right="-6" w:firstLine="97"/>
        <w:jc w:val="both"/>
        <w:rPr>
          <w:rFonts w:ascii="Times New Roman" w:hAnsi="Times New Roman" w:cs="Times New Roman"/>
          <w:b/>
          <w:bCs/>
        </w:rPr>
      </w:pPr>
      <w:r w:rsidRPr="002746AB">
        <w:rPr>
          <w:rFonts w:ascii="Times New Roman" w:hAnsi="Times New Roman" w:cs="Times New Roman"/>
          <w:b/>
          <w:bCs/>
        </w:rPr>
        <w:t>Prof.</w:t>
      </w:r>
      <w:r w:rsidRPr="002746AB">
        <w:rPr>
          <w:rFonts w:ascii="Times New Roman" w:hAnsi="Times New Roman" w:cs="Times New Roman"/>
          <w:b/>
          <w:bCs/>
          <w:spacing w:val="-1"/>
        </w:rPr>
        <w:t xml:space="preserve"> José </w:t>
      </w:r>
      <w:r w:rsidRPr="002746AB">
        <w:rPr>
          <w:rFonts w:ascii="Times New Roman" w:hAnsi="Times New Roman" w:cs="Times New Roman"/>
          <w:b/>
          <w:bCs/>
        </w:rPr>
        <w:t>Bruno Mesquita do Rego  – Docente</w:t>
      </w:r>
    </w:p>
    <w:p w14:paraId="5B396FCA" w14:textId="77777777" w:rsidR="002746AB" w:rsidRPr="002746AB" w:rsidRDefault="002746AB" w:rsidP="002746AB">
      <w:pPr>
        <w:pStyle w:val="Corpodetexto"/>
        <w:spacing w:line="360" w:lineRule="auto"/>
        <w:ind w:left="2880" w:right="-6" w:firstLine="97"/>
        <w:jc w:val="both"/>
        <w:rPr>
          <w:rFonts w:ascii="Times New Roman" w:hAnsi="Times New Roman" w:cs="Times New Roman"/>
          <w:b/>
          <w:bCs/>
        </w:rPr>
      </w:pPr>
      <w:r w:rsidRPr="002746AB">
        <w:rPr>
          <w:rFonts w:ascii="Times New Roman" w:hAnsi="Times New Roman" w:cs="Times New Roman"/>
          <w:b/>
          <w:bCs/>
        </w:rPr>
        <w:t>Prof. Matheus Rodrigues</w:t>
      </w:r>
    </w:p>
    <w:p w14:paraId="25167D9B" w14:textId="383A214B" w:rsidR="002746AB" w:rsidRPr="002746AB" w:rsidRDefault="002746AB" w:rsidP="002746AB">
      <w:pPr>
        <w:pStyle w:val="Corpodetexto"/>
        <w:spacing w:line="360" w:lineRule="auto"/>
        <w:ind w:left="2880" w:right="-6" w:firstLine="97"/>
        <w:jc w:val="both"/>
        <w:rPr>
          <w:rFonts w:ascii="Times New Roman" w:hAnsi="Times New Roman" w:cs="Times New Roman"/>
          <w:b/>
          <w:bCs/>
        </w:rPr>
      </w:pPr>
      <w:r w:rsidRPr="002746AB">
        <w:rPr>
          <w:rFonts w:ascii="Times New Roman" w:hAnsi="Times New Roman" w:cs="Times New Roman"/>
          <w:b/>
          <w:bCs/>
        </w:rPr>
        <w:t>Prof. Luiz carlos Guerreiro</w:t>
      </w:r>
    </w:p>
    <w:p w14:paraId="0468936C" w14:textId="77777777" w:rsidR="002746AB" w:rsidRDefault="002746AB" w:rsidP="002746AB">
      <w:pPr>
        <w:jc w:val="both"/>
        <w:rPr>
          <w:rFonts w:ascii="Times New Roman" w:hAnsi="Times New Roman" w:cs="Times New Roman"/>
          <w:b/>
          <w:bCs/>
        </w:rPr>
      </w:pPr>
    </w:p>
    <w:p w14:paraId="6ADCA748" w14:textId="2BB2C627" w:rsidR="00A259DB" w:rsidRDefault="00A259DB" w:rsidP="002746AB">
      <w:pPr>
        <w:jc w:val="both"/>
        <w:rPr>
          <w:rFonts w:ascii="Times New Roman" w:hAnsi="Times New Roman" w:cs="Times New Roman"/>
          <w:b/>
          <w:bCs/>
        </w:rPr>
      </w:pPr>
      <w:r w:rsidRPr="00A259DB">
        <w:rPr>
          <w:rFonts w:ascii="Times New Roman" w:hAnsi="Times New Roman" w:cs="Times New Roman"/>
          <w:b/>
          <w:bCs/>
        </w:rPr>
        <w:t>1. APRESENTAÇÃO</w:t>
      </w:r>
    </w:p>
    <w:p w14:paraId="14C38D6A" w14:textId="77777777" w:rsidR="002746AB" w:rsidRPr="00A259DB" w:rsidRDefault="002746AB" w:rsidP="002746AB">
      <w:pPr>
        <w:jc w:val="both"/>
        <w:rPr>
          <w:rFonts w:ascii="Times New Roman" w:hAnsi="Times New Roman" w:cs="Times New Roman"/>
          <w:b/>
          <w:bCs/>
        </w:rPr>
      </w:pPr>
    </w:p>
    <w:p w14:paraId="2E0A5704" w14:textId="3F924054" w:rsidR="00A259DB" w:rsidRPr="00A259DB" w:rsidRDefault="00A259DB" w:rsidP="002746AB">
      <w:pPr>
        <w:spacing w:after="0" w:line="360" w:lineRule="auto"/>
        <w:ind w:firstLine="567"/>
        <w:jc w:val="both"/>
        <w:rPr>
          <w:rFonts w:ascii="Times New Roman" w:hAnsi="Times New Roman" w:cs="Times New Roman"/>
        </w:rPr>
      </w:pPr>
      <w:r w:rsidRPr="00A259DB">
        <w:rPr>
          <w:rFonts w:ascii="Times New Roman" w:hAnsi="Times New Roman" w:cs="Times New Roman"/>
        </w:rPr>
        <w:t xml:space="preserve">A Coordenação dos Cursos de Engenharia Civil e Engenharia de Produção da [Nome da Instituição] torna público o presente edital, que estabelece as normas para participação no </w:t>
      </w:r>
      <w:r w:rsidRPr="00A259DB">
        <w:rPr>
          <w:rFonts w:ascii="Times New Roman" w:hAnsi="Times New Roman" w:cs="Times New Roman"/>
          <w:b/>
          <w:bCs/>
        </w:rPr>
        <w:t xml:space="preserve">Desafio LEGO </w:t>
      </w:r>
      <w:r w:rsidR="00C93216">
        <w:rPr>
          <w:rFonts w:ascii="Times New Roman" w:hAnsi="Times New Roman" w:cs="Times New Roman"/>
          <w:b/>
          <w:bCs/>
        </w:rPr>
        <w:t>das</w:t>
      </w:r>
      <w:r w:rsidRPr="00A259DB">
        <w:rPr>
          <w:rFonts w:ascii="Times New Roman" w:hAnsi="Times New Roman" w:cs="Times New Roman"/>
          <w:b/>
          <w:bCs/>
        </w:rPr>
        <w:t xml:space="preserve"> Engenharia</w:t>
      </w:r>
      <w:r w:rsidRPr="00A259DB">
        <w:rPr>
          <w:rFonts w:ascii="Times New Roman" w:hAnsi="Times New Roman" w:cs="Times New Roman"/>
        </w:rPr>
        <w:t>, competição acadêmica integrante da programação da Semana da Engenharia.</w:t>
      </w:r>
    </w:p>
    <w:p w14:paraId="1AF3D822" w14:textId="70BAA205" w:rsidR="00A259DB" w:rsidRPr="00A259DB" w:rsidRDefault="00A259DB" w:rsidP="002746AB">
      <w:pPr>
        <w:spacing w:after="0" w:line="360" w:lineRule="auto"/>
        <w:ind w:firstLine="567"/>
        <w:jc w:val="both"/>
        <w:rPr>
          <w:rFonts w:ascii="Times New Roman" w:hAnsi="Times New Roman" w:cs="Times New Roman"/>
        </w:rPr>
      </w:pPr>
      <w:r w:rsidRPr="00A259DB">
        <w:rPr>
          <w:rFonts w:ascii="Times New Roman" w:hAnsi="Times New Roman" w:cs="Times New Roman"/>
        </w:rPr>
        <w:t>A iniciativa tem como finalidade estimular a criatividade, o raciocínio lógico, o planejamento, a capacidade de resolução de problemas e a aplicação prática dos conhecimentos relacionados às engenharias, por meio da construção de modelos utilizando peças de LEGO aproximando conceitos de engenharia estrutural, planejamento, organização de processos, eficiência operacional, gestão de recursos e trabalho em equipe.</w:t>
      </w:r>
    </w:p>
    <w:p w14:paraId="2416FEE9" w14:textId="77777777" w:rsidR="001B78D3" w:rsidRPr="002746AB" w:rsidRDefault="001B78D3" w:rsidP="002746AB">
      <w:pPr>
        <w:jc w:val="both"/>
        <w:rPr>
          <w:rFonts w:ascii="Times New Roman" w:hAnsi="Times New Roman" w:cs="Times New Roman"/>
          <w:b/>
          <w:bCs/>
        </w:rPr>
      </w:pPr>
    </w:p>
    <w:p w14:paraId="17B75810" w14:textId="42E69CB7" w:rsidR="00A259DB" w:rsidRDefault="00A259DB" w:rsidP="002746AB">
      <w:pPr>
        <w:jc w:val="both"/>
        <w:rPr>
          <w:rFonts w:ascii="Times New Roman" w:hAnsi="Times New Roman" w:cs="Times New Roman"/>
          <w:b/>
          <w:bCs/>
        </w:rPr>
      </w:pPr>
      <w:r w:rsidRPr="00A259DB">
        <w:rPr>
          <w:rFonts w:ascii="Times New Roman" w:hAnsi="Times New Roman" w:cs="Times New Roman"/>
          <w:b/>
          <w:bCs/>
        </w:rPr>
        <w:t>2. DOS OBJETIVOS</w:t>
      </w:r>
    </w:p>
    <w:p w14:paraId="12F663FB" w14:textId="77777777" w:rsidR="002746AB" w:rsidRPr="00A259DB" w:rsidRDefault="002746AB" w:rsidP="002746AB">
      <w:pPr>
        <w:jc w:val="both"/>
        <w:rPr>
          <w:rFonts w:ascii="Times New Roman" w:hAnsi="Times New Roman" w:cs="Times New Roman"/>
          <w:b/>
          <w:bCs/>
        </w:rPr>
      </w:pPr>
    </w:p>
    <w:p w14:paraId="6FBA0AC4" w14:textId="77777777" w:rsidR="00A259DB" w:rsidRPr="00A259DB" w:rsidRDefault="00A259DB" w:rsidP="002746AB">
      <w:pPr>
        <w:jc w:val="both"/>
        <w:rPr>
          <w:rFonts w:ascii="Times New Roman" w:hAnsi="Times New Roman" w:cs="Times New Roman"/>
          <w:b/>
          <w:bCs/>
        </w:rPr>
      </w:pPr>
      <w:r w:rsidRPr="00A259DB">
        <w:rPr>
          <w:rFonts w:ascii="Times New Roman" w:hAnsi="Times New Roman" w:cs="Times New Roman"/>
          <w:b/>
          <w:bCs/>
        </w:rPr>
        <w:t>2.1. Objetivo geral</w:t>
      </w:r>
    </w:p>
    <w:p w14:paraId="5AAB0025" w14:textId="77777777" w:rsidR="00C93216" w:rsidRDefault="00C93216" w:rsidP="0024232C">
      <w:pPr>
        <w:spacing w:line="360" w:lineRule="auto"/>
        <w:ind w:firstLine="567"/>
        <w:jc w:val="both"/>
        <w:rPr>
          <w:rFonts w:ascii="Times New Roman" w:hAnsi="Times New Roman" w:cs="Times New Roman"/>
        </w:rPr>
      </w:pPr>
    </w:p>
    <w:p w14:paraId="1F685A65" w14:textId="77777777" w:rsidR="00C93216" w:rsidRDefault="00C93216" w:rsidP="0024232C">
      <w:pPr>
        <w:spacing w:line="360" w:lineRule="auto"/>
        <w:ind w:firstLine="567"/>
        <w:jc w:val="both"/>
        <w:rPr>
          <w:rFonts w:ascii="Times New Roman" w:hAnsi="Times New Roman" w:cs="Times New Roman"/>
        </w:rPr>
      </w:pPr>
    </w:p>
    <w:p w14:paraId="4F3C00CE" w14:textId="6D318280" w:rsidR="00A259DB" w:rsidRPr="00A259DB" w:rsidRDefault="00A259DB" w:rsidP="0024232C">
      <w:pPr>
        <w:spacing w:line="360" w:lineRule="auto"/>
        <w:ind w:firstLine="567"/>
        <w:jc w:val="both"/>
        <w:rPr>
          <w:rFonts w:ascii="Times New Roman" w:hAnsi="Times New Roman" w:cs="Times New Roman"/>
        </w:rPr>
      </w:pPr>
      <w:r w:rsidRPr="00A259DB">
        <w:rPr>
          <w:rFonts w:ascii="Times New Roman" w:hAnsi="Times New Roman" w:cs="Times New Roman"/>
        </w:rPr>
        <w:t>Promover uma atividade acadêmica prática e interdisciplinar que estimule a aplicação de conhecimentos de Engenharia Civil e Engenharia de Produção por meio do desenvolvimento de soluções construtivas com peças de LEGO.</w:t>
      </w:r>
    </w:p>
    <w:p w14:paraId="4BF7C590" w14:textId="77777777" w:rsidR="00A259DB" w:rsidRPr="00A259DB" w:rsidRDefault="00A259DB" w:rsidP="002746AB">
      <w:pPr>
        <w:jc w:val="both"/>
        <w:rPr>
          <w:rFonts w:ascii="Times New Roman" w:hAnsi="Times New Roman" w:cs="Times New Roman"/>
          <w:b/>
          <w:bCs/>
        </w:rPr>
      </w:pPr>
      <w:r w:rsidRPr="00A259DB">
        <w:rPr>
          <w:rFonts w:ascii="Times New Roman" w:hAnsi="Times New Roman" w:cs="Times New Roman"/>
          <w:b/>
          <w:bCs/>
        </w:rPr>
        <w:t>2.2. Objetivos específicos</w:t>
      </w:r>
    </w:p>
    <w:p w14:paraId="7B630046" w14:textId="78FB6D85" w:rsidR="00A259DB" w:rsidRPr="00A259DB" w:rsidRDefault="00A259DB" w:rsidP="0024232C">
      <w:pPr>
        <w:spacing w:after="0" w:line="360" w:lineRule="auto"/>
        <w:jc w:val="both"/>
        <w:rPr>
          <w:rFonts w:ascii="Times New Roman" w:hAnsi="Times New Roman" w:cs="Times New Roman"/>
        </w:rPr>
      </w:pPr>
      <w:r w:rsidRPr="00A259DB">
        <w:rPr>
          <w:rFonts w:ascii="Times New Roman" w:hAnsi="Times New Roman" w:cs="Times New Roman"/>
        </w:rPr>
        <w:t>I. Estimular a criatividade, a inovação e o pensamento crítico na resolução de problemas de engenharia</w:t>
      </w:r>
      <w:r w:rsidR="001B78D3" w:rsidRPr="002746AB">
        <w:rPr>
          <w:rFonts w:ascii="Times New Roman" w:hAnsi="Times New Roman" w:cs="Times New Roman"/>
        </w:rPr>
        <w:t xml:space="preserve"> i</w:t>
      </w:r>
      <w:r w:rsidR="001B78D3" w:rsidRPr="00A259DB">
        <w:rPr>
          <w:rFonts w:ascii="Times New Roman" w:hAnsi="Times New Roman" w:cs="Times New Roman"/>
        </w:rPr>
        <w:t>ncentiva</w:t>
      </w:r>
      <w:r w:rsidR="001B78D3" w:rsidRPr="002746AB">
        <w:rPr>
          <w:rFonts w:ascii="Times New Roman" w:hAnsi="Times New Roman" w:cs="Times New Roman"/>
        </w:rPr>
        <w:t>ndo</w:t>
      </w:r>
      <w:r w:rsidR="001B78D3" w:rsidRPr="00A259DB">
        <w:rPr>
          <w:rFonts w:ascii="Times New Roman" w:hAnsi="Times New Roman" w:cs="Times New Roman"/>
        </w:rPr>
        <w:t xml:space="preserve"> o trabalho em equipe, a comunicação técnica, a liderança e a tomada de decisões.</w:t>
      </w:r>
    </w:p>
    <w:p w14:paraId="6427E1EE" w14:textId="24859144" w:rsidR="00A259DB" w:rsidRPr="00A259DB" w:rsidRDefault="00A259DB" w:rsidP="0024232C">
      <w:pPr>
        <w:spacing w:after="0" w:line="360" w:lineRule="auto"/>
        <w:jc w:val="both"/>
        <w:rPr>
          <w:rFonts w:ascii="Times New Roman" w:hAnsi="Times New Roman" w:cs="Times New Roman"/>
        </w:rPr>
      </w:pPr>
      <w:r w:rsidRPr="00A259DB">
        <w:rPr>
          <w:rFonts w:ascii="Times New Roman" w:hAnsi="Times New Roman" w:cs="Times New Roman"/>
        </w:rPr>
        <w:t>II.  Aplicar conceitos de estruturas, estabilidade, geometria, dimensionamento conceitual e resistência, no contexto da Engenharia Civil.</w:t>
      </w:r>
    </w:p>
    <w:p w14:paraId="69134246" w14:textId="613A6434" w:rsidR="00A259DB" w:rsidRPr="00A259DB" w:rsidRDefault="00A259DB" w:rsidP="0024232C">
      <w:pPr>
        <w:spacing w:after="0" w:line="360" w:lineRule="auto"/>
        <w:jc w:val="both"/>
        <w:rPr>
          <w:rFonts w:ascii="Times New Roman" w:hAnsi="Times New Roman" w:cs="Times New Roman"/>
        </w:rPr>
      </w:pPr>
      <w:r w:rsidRPr="00A259DB">
        <w:rPr>
          <w:rFonts w:ascii="Times New Roman" w:hAnsi="Times New Roman" w:cs="Times New Roman"/>
        </w:rPr>
        <w:t>I</w:t>
      </w:r>
      <w:r w:rsidR="001B78D3" w:rsidRPr="002746AB">
        <w:rPr>
          <w:rFonts w:ascii="Times New Roman" w:hAnsi="Times New Roman" w:cs="Times New Roman"/>
        </w:rPr>
        <w:t>II</w:t>
      </w:r>
      <w:r w:rsidRPr="00A259DB">
        <w:rPr>
          <w:rFonts w:ascii="Times New Roman" w:hAnsi="Times New Roman" w:cs="Times New Roman"/>
        </w:rPr>
        <w:t>. Aplicar conceitos de processos produtivos, organização do trabalho, fluxo de materiais, produtividade e melhoria contínua, no contexto da Engenharia de Produção.</w:t>
      </w:r>
    </w:p>
    <w:p w14:paraId="5258EA2A" w14:textId="77777777" w:rsidR="001B78D3" w:rsidRPr="002746AB" w:rsidRDefault="001B78D3" w:rsidP="002746AB">
      <w:pPr>
        <w:jc w:val="both"/>
        <w:rPr>
          <w:rFonts w:ascii="Times New Roman" w:hAnsi="Times New Roman" w:cs="Times New Roman"/>
          <w:b/>
          <w:bCs/>
        </w:rPr>
      </w:pPr>
    </w:p>
    <w:p w14:paraId="069D895D" w14:textId="33229FCA" w:rsidR="00A259DB" w:rsidRPr="00A259DB" w:rsidRDefault="00A259DB" w:rsidP="002746AB">
      <w:pPr>
        <w:jc w:val="both"/>
        <w:rPr>
          <w:rFonts w:ascii="Times New Roman" w:hAnsi="Times New Roman" w:cs="Times New Roman"/>
          <w:b/>
          <w:bCs/>
        </w:rPr>
      </w:pPr>
      <w:r w:rsidRPr="00A259DB">
        <w:rPr>
          <w:rFonts w:ascii="Times New Roman" w:hAnsi="Times New Roman" w:cs="Times New Roman"/>
          <w:b/>
          <w:bCs/>
        </w:rPr>
        <w:t>3. DA PARTICIPAÇÃO</w:t>
      </w:r>
    </w:p>
    <w:p w14:paraId="64AB5B12" w14:textId="77777777" w:rsidR="00A259DB" w:rsidRPr="00A259DB" w:rsidRDefault="00A259DB" w:rsidP="002746AB">
      <w:pPr>
        <w:jc w:val="both"/>
        <w:rPr>
          <w:rFonts w:ascii="Times New Roman" w:hAnsi="Times New Roman" w:cs="Times New Roman"/>
        </w:rPr>
      </w:pPr>
      <w:r w:rsidRPr="00A259DB">
        <w:rPr>
          <w:rFonts w:ascii="Times New Roman" w:hAnsi="Times New Roman" w:cs="Times New Roman"/>
        </w:rPr>
        <w:t>3.1. Poderão participar estudantes regularmente matriculados nos cursos de Engenharia Civil e Engenharia de Produção da instituição.</w:t>
      </w:r>
    </w:p>
    <w:p w14:paraId="1CD1BAC7" w14:textId="44D6D7C9" w:rsidR="00A259DB" w:rsidRPr="00A259DB" w:rsidRDefault="00A259DB" w:rsidP="002746AB">
      <w:pPr>
        <w:jc w:val="both"/>
        <w:rPr>
          <w:rFonts w:ascii="Times New Roman" w:hAnsi="Times New Roman" w:cs="Times New Roman"/>
        </w:rPr>
      </w:pPr>
      <w:r w:rsidRPr="00A259DB">
        <w:rPr>
          <w:rFonts w:ascii="Times New Roman" w:hAnsi="Times New Roman" w:cs="Times New Roman"/>
        </w:rPr>
        <w:t xml:space="preserve">3.2. Cada equipe deverá ser composta por </w:t>
      </w:r>
      <w:r w:rsidR="00F91C56">
        <w:rPr>
          <w:rFonts w:ascii="Times New Roman" w:hAnsi="Times New Roman" w:cs="Times New Roman"/>
        </w:rPr>
        <w:t>até 10</w:t>
      </w:r>
      <w:r w:rsidRPr="00A259DB">
        <w:rPr>
          <w:rFonts w:ascii="Times New Roman" w:hAnsi="Times New Roman" w:cs="Times New Roman"/>
        </w:rPr>
        <w:t xml:space="preserve"> estudantes.</w:t>
      </w:r>
    </w:p>
    <w:p w14:paraId="34F713B9" w14:textId="77777777" w:rsidR="00A259DB" w:rsidRPr="00A259DB" w:rsidRDefault="00A259DB" w:rsidP="002746AB">
      <w:pPr>
        <w:jc w:val="both"/>
        <w:rPr>
          <w:rFonts w:ascii="Times New Roman" w:hAnsi="Times New Roman" w:cs="Times New Roman"/>
        </w:rPr>
      </w:pPr>
      <w:r w:rsidRPr="00A259DB">
        <w:rPr>
          <w:rFonts w:ascii="Times New Roman" w:hAnsi="Times New Roman" w:cs="Times New Roman"/>
        </w:rPr>
        <w:t>3.3. Serão aceitas equipes formadas por estudantes de um mesmo curso ou por estudantes dos dois cursos, incentivando-se a formação de equipes interdisciplinares.</w:t>
      </w:r>
    </w:p>
    <w:p w14:paraId="05BC793A" w14:textId="77777777" w:rsidR="00A259DB" w:rsidRPr="00A259DB" w:rsidRDefault="00A259DB" w:rsidP="002746AB">
      <w:pPr>
        <w:jc w:val="both"/>
        <w:rPr>
          <w:rFonts w:ascii="Times New Roman" w:hAnsi="Times New Roman" w:cs="Times New Roman"/>
        </w:rPr>
      </w:pPr>
      <w:r w:rsidRPr="00A259DB">
        <w:rPr>
          <w:rFonts w:ascii="Times New Roman" w:hAnsi="Times New Roman" w:cs="Times New Roman"/>
        </w:rPr>
        <w:t>3.4. Cada equipe deverá indicar um representante responsável pela inscrição, comunicação com a organização e apresentação da solução desenvolvida.</w:t>
      </w:r>
    </w:p>
    <w:p w14:paraId="2A835175" w14:textId="5E886D81" w:rsidR="00A259DB" w:rsidRPr="00A259DB" w:rsidRDefault="00A259DB" w:rsidP="002746AB">
      <w:pPr>
        <w:jc w:val="both"/>
        <w:rPr>
          <w:rFonts w:ascii="Times New Roman" w:hAnsi="Times New Roman" w:cs="Times New Roman"/>
        </w:rPr>
      </w:pPr>
      <w:r w:rsidRPr="00A259DB">
        <w:rPr>
          <w:rFonts w:ascii="Times New Roman" w:hAnsi="Times New Roman" w:cs="Times New Roman"/>
        </w:rPr>
        <w:t xml:space="preserve">3.5. </w:t>
      </w:r>
      <w:r w:rsidR="001B78D3" w:rsidRPr="00A259DB">
        <w:rPr>
          <w:rFonts w:ascii="Times New Roman" w:hAnsi="Times New Roman" w:cs="Times New Roman"/>
        </w:rPr>
        <w:t xml:space="preserve">O número de equipes participantes será </w:t>
      </w:r>
      <w:r w:rsidR="00F91C56">
        <w:rPr>
          <w:rFonts w:ascii="Times New Roman" w:hAnsi="Times New Roman" w:cs="Times New Roman"/>
        </w:rPr>
        <w:t>de apenas 3 equipes</w:t>
      </w:r>
      <w:r w:rsidR="001B78D3" w:rsidRPr="00A259DB">
        <w:rPr>
          <w:rFonts w:ascii="Times New Roman" w:hAnsi="Times New Roman" w:cs="Times New Roman"/>
        </w:rPr>
        <w:t>, considerando a quantidade de conjuntos de LEGO disponíveis, o tempo de execução e a infraestrutura do evento.</w:t>
      </w:r>
    </w:p>
    <w:p w14:paraId="735DE56B" w14:textId="77777777" w:rsidR="001B78D3" w:rsidRPr="002746AB" w:rsidRDefault="001B78D3" w:rsidP="002746AB">
      <w:pPr>
        <w:jc w:val="both"/>
        <w:rPr>
          <w:rFonts w:ascii="Times New Roman" w:hAnsi="Times New Roman" w:cs="Times New Roman"/>
          <w:b/>
          <w:bCs/>
        </w:rPr>
      </w:pPr>
    </w:p>
    <w:p w14:paraId="42E58570" w14:textId="02042075" w:rsidR="00A259DB" w:rsidRDefault="00A259DB" w:rsidP="00F91C56">
      <w:pPr>
        <w:spacing w:after="0"/>
        <w:jc w:val="both"/>
        <w:rPr>
          <w:rFonts w:ascii="Times New Roman" w:hAnsi="Times New Roman" w:cs="Times New Roman"/>
          <w:b/>
          <w:bCs/>
        </w:rPr>
      </w:pPr>
      <w:r w:rsidRPr="00A259DB">
        <w:rPr>
          <w:rFonts w:ascii="Times New Roman" w:hAnsi="Times New Roman" w:cs="Times New Roman"/>
          <w:b/>
          <w:bCs/>
        </w:rPr>
        <w:t>4. DAS MODALIDADES</w:t>
      </w:r>
    </w:p>
    <w:p w14:paraId="35B80ADF" w14:textId="77777777" w:rsidR="00F91C56" w:rsidRPr="00A259DB" w:rsidRDefault="00F91C56" w:rsidP="00F91C56">
      <w:pPr>
        <w:spacing w:after="0"/>
        <w:jc w:val="both"/>
        <w:rPr>
          <w:rFonts w:ascii="Times New Roman" w:hAnsi="Times New Roman" w:cs="Times New Roman"/>
          <w:b/>
          <w:bCs/>
        </w:rPr>
      </w:pPr>
    </w:p>
    <w:p w14:paraId="1108D5C3" w14:textId="01608BC5" w:rsidR="00F91C56" w:rsidRPr="00F91C56" w:rsidRDefault="00F91C56" w:rsidP="00F91C56">
      <w:pPr>
        <w:spacing w:after="0" w:line="360" w:lineRule="auto"/>
        <w:ind w:firstLine="567"/>
        <w:jc w:val="both"/>
        <w:rPr>
          <w:rFonts w:ascii="Times New Roman" w:hAnsi="Times New Roman" w:cs="Times New Roman"/>
        </w:rPr>
      </w:pPr>
      <w:r w:rsidRPr="00F91C56">
        <w:rPr>
          <w:rFonts w:ascii="Times New Roman" w:hAnsi="Times New Roman" w:cs="Times New Roman"/>
        </w:rPr>
        <w:t xml:space="preserve">A competição será realizada em modalidade única, denominada </w:t>
      </w:r>
      <w:r w:rsidRPr="00A259DB">
        <w:rPr>
          <w:rFonts w:ascii="Times New Roman" w:hAnsi="Times New Roman" w:cs="Times New Roman"/>
          <w:b/>
          <w:bCs/>
        </w:rPr>
        <w:t xml:space="preserve">Desafio LEGO </w:t>
      </w:r>
      <w:r w:rsidR="00C93216">
        <w:rPr>
          <w:rFonts w:ascii="Times New Roman" w:hAnsi="Times New Roman" w:cs="Times New Roman"/>
          <w:b/>
          <w:bCs/>
        </w:rPr>
        <w:t xml:space="preserve">das </w:t>
      </w:r>
      <w:r w:rsidRPr="00A259DB">
        <w:rPr>
          <w:rFonts w:ascii="Times New Roman" w:hAnsi="Times New Roman" w:cs="Times New Roman"/>
          <w:b/>
          <w:bCs/>
        </w:rPr>
        <w:t>Engenharia</w:t>
      </w:r>
      <w:r w:rsidRPr="00F91C56">
        <w:rPr>
          <w:rFonts w:ascii="Times New Roman" w:hAnsi="Times New Roman" w:cs="Times New Roman"/>
        </w:rPr>
        <w:t>, envolvendo conhecimentos, habilidades e competências dos cursos de Engenharia Civil e Engenharia de Produção. Participarão da competição três equipes, compostas por estudantes de ambos os cursos, de modo a promover a integração entre as áreas, o trabalho colaborativo, a criatividade e a aplicação prática de conceitos de engenharia.</w:t>
      </w:r>
    </w:p>
    <w:p w14:paraId="4B701063" w14:textId="77777777" w:rsidR="00C93216" w:rsidRDefault="00C93216" w:rsidP="00F91C56">
      <w:pPr>
        <w:spacing w:after="0" w:line="360" w:lineRule="auto"/>
        <w:ind w:firstLine="567"/>
        <w:jc w:val="both"/>
        <w:rPr>
          <w:rFonts w:ascii="Times New Roman" w:hAnsi="Times New Roman" w:cs="Times New Roman"/>
        </w:rPr>
      </w:pPr>
    </w:p>
    <w:p w14:paraId="79B2B477" w14:textId="77777777" w:rsidR="00C93216" w:rsidRDefault="00C93216" w:rsidP="00F91C56">
      <w:pPr>
        <w:spacing w:after="0" w:line="360" w:lineRule="auto"/>
        <w:ind w:firstLine="567"/>
        <w:jc w:val="both"/>
        <w:rPr>
          <w:rFonts w:ascii="Times New Roman" w:hAnsi="Times New Roman" w:cs="Times New Roman"/>
        </w:rPr>
      </w:pPr>
    </w:p>
    <w:p w14:paraId="1AFD4AEC" w14:textId="253191CA" w:rsidR="00F91C56" w:rsidRPr="00F91C56" w:rsidRDefault="00F91C56" w:rsidP="00F91C56">
      <w:pPr>
        <w:spacing w:after="0" w:line="360" w:lineRule="auto"/>
        <w:ind w:firstLine="567"/>
        <w:jc w:val="both"/>
        <w:rPr>
          <w:rFonts w:ascii="Times New Roman" w:hAnsi="Times New Roman" w:cs="Times New Roman"/>
        </w:rPr>
      </w:pPr>
      <w:r w:rsidRPr="00F91C56">
        <w:rPr>
          <w:rFonts w:ascii="Times New Roman" w:hAnsi="Times New Roman" w:cs="Times New Roman"/>
        </w:rPr>
        <w:t>As equipes deverão projetar e construir, utilizando exclusivamente as peças de LEGO disponibilizadas pela comissão organizadora, uma solução de engenharia que integre aspectos construtivos, estruturais e de organização de sistemas produtivos. O desafio poderá envolver, por exemplo, a construção de uma ponte, torre, plataforma ou outra estrutura que atenda a requisitos previamente definidos, associada à elaboração de uma estratégia de montagem que demonstre planejamento, organização das operações, fluxo de materiais e utilização eficiente dos recursos disponíveis.</w:t>
      </w:r>
    </w:p>
    <w:p w14:paraId="022FF23D" w14:textId="77777777" w:rsidR="00F91C56" w:rsidRPr="00F91C56" w:rsidRDefault="00F91C56" w:rsidP="00F91C56">
      <w:pPr>
        <w:spacing w:after="0" w:line="360" w:lineRule="auto"/>
        <w:ind w:firstLine="567"/>
        <w:jc w:val="both"/>
        <w:rPr>
          <w:rFonts w:ascii="Times New Roman" w:hAnsi="Times New Roman" w:cs="Times New Roman"/>
        </w:rPr>
      </w:pPr>
      <w:r w:rsidRPr="00F91C56">
        <w:rPr>
          <w:rFonts w:ascii="Times New Roman" w:hAnsi="Times New Roman" w:cs="Times New Roman"/>
        </w:rPr>
        <w:t>Cada equipe deverá planejar sua solução, distribuir as responsabilidades entre seus integrantes, organizar a sequência de montagem e executar o projeto dentro do tempo estabelecido pela comissão organizadora. Ao término da atividade, os participantes deverão apresentar o modelo construído, explicar as decisões técnicas adotadas e demonstrar como os conhecimentos das duas áreas de engenharia foram aplicados ao desenvolvimento da solução.</w:t>
      </w:r>
    </w:p>
    <w:p w14:paraId="436E3E68" w14:textId="77777777" w:rsidR="00F91C56" w:rsidRPr="00F91C56" w:rsidRDefault="00F91C56" w:rsidP="00F91C56">
      <w:pPr>
        <w:spacing w:after="0" w:line="360" w:lineRule="auto"/>
        <w:ind w:firstLine="567"/>
        <w:jc w:val="both"/>
        <w:rPr>
          <w:rFonts w:ascii="Times New Roman" w:hAnsi="Times New Roman" w:cs="Times New Roman"/>
        </w:rPr>
      </w:pPr>
      <w:r w:rsidRPr="00F91C56">
        <w:rPr>
          <w:rFonts w:ascii="Times New Roman" w:hAnsi="Times New Roman" w:cs="Times New Roman"/>
        </w:rPr>
        <w:t>A classificação final será definida com base na pontuação obtida pelas equipes nos critérios de avaliação estabelecidos neste edital, sendo considerada vencedora a equipe que alcançar a maior pontuação total.</w:t>
      </w:r>
    </w:p>
    <w:p w14:paraId="4C80BAF3" w14:textId="77777777" w:rsidR="00E22095" w:rsidRPr="00A259DB" w:rsidRDefault="00E22095" w:rsidP="002746AB">
      <w:pPr>
        <w:jc w:val="both"/>
        <w:rPr>
          <w:rFonts w:ascii="Times New Roman" w:hAnsi="Times New Roman" w:cs="Times New Roman"/>
        </w:rPr>
      </w:pPr>
    </w:p>
    <w:p w14:paraId="33F26FD5" w14:textId="77777777" w:rsidR="00A259DB" w:rsidRPr="00A259DB" w:rsidRDefault="00A259DB" w:rsidP="002746AB">
      <w:pPr>
        <w:jc w:val="both"/>
        <w:rPr>
          <w:rFonts w:ascii="Times New Roman" w:hAnsi="Times New Roman" w:cs="Times New Roman"/>
          <w:b/>
          <w:bCs/>
        </w:rPr>
      </w:pPr>
      <w:r w:rsidRPr="00A259DB">
        <w:rPr>
          <w:rFonts w:ascii="Times New Roman" w:hAnsi="Times New Roman" w:cs="Times New Roman"/>
          <w:b/>
          <w:bCs/>
        </w:rPr>
        <w:t>5. DOS RECURSOS E MATERIAIS</w:t>
      </w:r>
    </w:p>
    <w:p w14:paraId="76B8FF57" w14:textId="76F3B864" w:rsidR="00A259DB" w:rsidRPr="00A259DB" w:rsidRDefault="00A259DB" w:rsidP="002746AB">
      <w:pPr>
        <w:jc w:val="both"/>
        <w:rPr>
          <w:rFonts w:ascii="Times New Roman" w:hAnsi="Times New Roman" w:cs="Times New Roman"/>
        </w:rPr>
      </w:pPr>
      <w:r w:rsidRPr="00A259DB">
        <w:rPr>
          <w:rFonts w:ascii="Times New Roman" w:hAnsi="Times New Roman" w:cs="Times New Roman"/>
        </w:rPr>
        <w:t>5.1. A organização disponibilizará três conjuntos de LEGO, cada um composto por 75</w:t>
      </w:r>
      <w:r w:rsidR="00E22095">
        <w:rPr>
          <w:rFonts w:ascii="Times New Roman" w:hAnsi="Times New Roman" w:cs="Times New Roman"/>
        </w:rPr>
        <w:t>9</w:t>
      </w:r>
      <w:r w:rsidRPr="00A259DB">
        <w:rPr>
          <w:rFonts w:ascii="Times New Roman" w:hAnsi="Times New Roman" w:cs="Times New Roman"/>
        </w:rPr>
        <w:t xml:space="preserve"> peças</w:t>
      </w:r>
    </w:p>
    <w:p w14:paraId="322898F4" w14:textId="041BC7D6" w:rsidR="00A259DB" w:rsidRPr="00A259DB" w:rsidRDefault="00A259DB" w:rsidP="002746AB">
      <w:pPr>
        <w:jc w:val="both"/>
        <w:rPr>
          <w:rFonts w:ascii="Times New Roman" w:hAnsi="Times New Roman" w:cs="Times New Roman"/>
        </w:rPr>
      </w:pPr>
      <w:r w:rsidRPr="00A259DB">
        <w:rPr>
          <w:rFonts w:ascii="Times New Roman" w:hAnsi="Times New Roman" w:cs="Times New Roman"/>
        </w:rPr>
        <w:t xml:space="preserve">5.2. Os conjuntos serão distribuídos conforme </w:t>
      </w:r>
      <w:r w:rsidR="00F653D3">
        <w:rPr>
          <w:rFonts w:ascii="Times New Roman" w:hAnsi="Times New Roman" w:cs="Times New Roman"/>
        </w:rPr>
        <w:t>para cada equipe, sendo apenas no total 3 equipes participantes</w:t>
      </w:r>
      <w:r w:rsidRPr="00A259DB">
        <w:rPr>
          <w:rFonts w:ascii="Times New Roman" w:hAnsi="Times New Roman" w:cs="Times New Roman"/>
        </w:rPr>
        <w:t>.</w:t>
      </w:r>
    </w:p>
    <w:p w14:paraId="5A80954A" w14:textId="13C207B3" w:rsidR="00A259DB" w:rsidRPr="00A259DB" w:rsidRDefault="00A259DB" w:rsidP="002746AB">
      <w:pPr>
        <w:jc w:val="both"/>
        <w:rPr>
          <w:rFonts w:ascii="Times New Roman" w:hAnsi="Times New Roman" w:cs="Times New Roman"/>
        </w:rPr>
      </w:pPr>
      <w:r w:rsidRPr="00A259DB">
        <w:rPr>
          <w:rFonts w:ascii="Times New Roman" w:hAnsi="Times New Roman" w:cs="Times New Roman"/>
        </w:rPr>
        <w:t>5.3. As equipes deverão utilizar exclusivamente as peças fornecidas pela organização</w:t>
      </w:r>
      <w:r w:rsidR="00BF3B04">
        <w:rPr>
          <w:rFonts w:ascii="Times New Roman" w:hAnsi="Times New Roman" w:cs="Times New Roman"/>
        </w:rPr>
        <w:t>;</w:t>
      </w:r>
    </w:p>
    <w:p w14:paraId="11EC311F" w14:textId="77777777" w:rsidR="00A259DB" w:rsidRPr="00A259DB" w:rsidRDefault="00A259DB" w:rsidP="002746AB">
      <w:pPr>
        <w:jc w:val="both"/>
        <w:rPr>
          <w:rFonts w:ascii="Times New Roman" w:hAnsi="Times New Roman" w:cs="Times New Roman"/>
        </w:rPr>
      </w:pPr>
      <w:r w:rsidRPr="00A259DB">
        <w:rPr>
          <w:rFonts w:ascii="Times New Roman" w:hAnsi="Times New Roman" w:cs="Times New Roman"/>
        </w:rPr>
        <w:t>5.4. Não será permitido utilizar cola, fita adesiva, arames, ferramentas de fixação ou quaisquer outros elementos destinados a modificar ou unir permanentemente as peças, exceto quando expressamente autorizado.</w:t>
      </w:r>
    </w:p>
    <w:p w14:paraId="2D2521B1" w14:textId="77777777" w:rsidR="00A259DB" w:rsidRPr="00A259DB" w:rsidRDefault="00A259DB" w:rsidP="002746AB">
      <w:pPr>
        <w:jc w:val="both"/>
        <w:rPr>
          <w:rFonts w:ascii="Times New Roman" w:hAnsi="Times New Roman" w:cs="Times New Roman"/>
        </w:rPr>
      </w:pPr>
      <w:r w:rsidRPr="00A259DB">
        <w:rPr>
          <w:rFonts w:ascii="Times New Roman" w:hAnsi="Times New Roman" w:cs="Times New Roman"/>
        </w:rPr>
        <w:t>5.5. Todas as peças deverão ser devolvidas ao final da atividade, organizadas conforme as orientações da comissão organizadora.</w:t>
      </w:r>
    </w:p>
    <w:p w14:paraId="048A5C52" w14:textId="77777777" w:rsidR="00A259DB" w:rsidRDefault="00A259DB" w:rsidP="002746AB">
      <w:pPr>
        <w:jc w:val="both"/>
        <w:rPr>
          <w:rFonts w:ascii="Times New Roman" w:hAnsi="Times New Roman" w:cs="Times New Roman"/>
        </w:rPr>
      </w:pPr>
      <w:r w:rsidRPr="00A259DB">
        <w:rPr>
          <w:rFonts w:ascii="Times New Roman" w:hAnsi="Times New Roman" w:cs="Times New Roman"/>
        </w:rPr>
        <w:t>5.6. As equipes serão responsáveis por zelar pelos materiais disponibilizados durante a competição.</w:t>
      </w:r>
    </w:p>
    <w:p w14:paraId="5252DB5D" w14:textId="77777777" w:rsidR="00C93216" w:rsidRDefault="00C93216" w:rsidP="002746AB">
      <w:pPr>
        <w:jc w:val="both"/>
        <w:rPr>
          <w:rFonts w:ascii="Times New Roman" w:hAnsi="Times New Roman" w:cs="Times New Roman"/>
          <w:b/>
          <w:bCs/>
        </w:rPr>
      </w:pPr>
    </w:p>
    <w:p w14:paraId="2033B227" w14:textId="77777777" w:rsidR="00C93216" w:rsidRDefault="00C93216" w:rsidP="002746AB">
      <w:pPr>
        <w:jc w:val="both"/>
        <w:rPr>
          <w:rFonts w:ascii="Times New Roman" w:hAnsi="Times New Roman" w:cs="Times New Roman"/>
          <w:b/>
          <w:bCs/>
        </w:rPr>
      </w:pPr>
    </w:p>
    <w:p w14:paraId="77C33037" w14:textId="77777777" w:rsidR="00C93216" w:rsidRDefault="00C93216" w:rsidP="002746AB">
      <w:pPr>
        <w:jc w:val="both"/>
        <w:rPr>
          <w:rFonts w:ascii="Times New Roman" w:hAnsi="Times New Roman" w:cs="Times New Roman"/>
          <w:b/>
          <w:bCs/>
        </w:rPr>
      </w:pPr>
    </w:p>
    <w:p w14:paraId="4B04612C" w14:textId="7A4658A2" w:rsidR="00A259DB" w:rsidRPr="00A259DB" w:rsidRDefault="00A259DB" w:rsidP="002746AB">
      <w:pPr>
        <w:jc w:val="both"/>
        <w:rPr>
          <w:rFonts w:ascii="Times New Roman" w:hAnsi="Times New Roman" w:cs="Times New Roman"/>
          <w:b/>
          <w:bCs/>
        </w:rPr>
      </w:pPr>
      <w:r w:rsidRPr="00A259DB">
        <w:rPr>
          <w:rFonts w:ascii="Times New Roman" w:hAnsi="Times New Roman" w:cs="Times New Roman"/>
          <w:b/>
          <w:bCs/>
        </w:rPr>
        <w:t>6. DAS INSCRIÇÕES</w:t>
      </w:r>
    </w:p>
    <w:p w14:paraId="2F3F5E5A" w14:textId="6CE3A22E" w:rsidR="00C93216" w:rsidRDefault="00A259DB" w:rsidP="002746AB">
      <w:pPr>
        <w:jc w:val="both"/>
        <w:rPr>
          <w:rFonts w:ascii="Times New Roman" w:hAnsi="Times New Roman" w:cs="Times New Roman"/>
        </w:rPr>
      </w:pPr>
      <w:r w:rsidRPr="00A259DB">
        <w:rPr>
          <w:rFonts w:ascii="Times New Roman" w:hAnsi="Times New Roman" w:cs="Times New Roman"/>
        </w:rPr>
        <w:t xml:space="preserve">6.1. As inscrições ocorrerão no período </w:t>
      </w:r>
      <w:r w:rsidR="00BF3B04" w:rsidRPr="00F653D3">
        <w:rPr>
          <w:rFonts w:ascii="Times New Roman" w:hAnsi="Times New Roman" w:cs="Times New Roman"/>
        </w:rPr>
        <w:t>0</w:t>
      </w:r>
      <w:r w:rsidR="00C93216">
        <w:rPr>
          <w:rFonts w:ascii="Times New Roman" w:hAnsi="Times New Roman" w:cs="Times New Roman"/>
        </w:rPr>
        <w:t>4</w:t>
      </w:r>
      <w:r w:rsidR="00BF3B04" w:rsidRPr="00F653D3">
        <w:rPr>
          <w:rFonts w:ascii="Times New Roman" w:hAnsi="Times New Roman" w:cs="Times New Roman"/>
        </w:rPr>
        <w:t>/11/2026</w:t>
      </w:r>
      <w:r w:rsidRPr="00F653D3">
        <w:rPr>
          <w:rFonts w:ascii="Times New Roman" w:hAnsi="Times New Roman" w:cs="Times New Roman"/>
        </w:rPr>
        <w:t xml:space="preserve"> a </w:t>
      </w:r>
      <w:r w:rsidR="00C93216">
        <w:rPr>
          <w:rFonts w:ascii="Times New Roman" w:hAnsi="Times New Roman" w:cs="Times New Roman"/>
        </w:rPr>
        <w:t>11</w:t>
      </w:r>
      <w:r w:rsidR="00F653D3" w:rsidRPr="00F653D3">
        <w:rPr>
          <w:rFonts w:ascii="Times New Roman" w:hAnsi="Times New Roman" w:cs="Times New Roman"/>
        </w:rPr>
        <w:t>/11/2026</w:t>
      </w:r>
      <w:r w:rsidRPr="00A259DB">
        <w:rPr>
          <w:rFonts w:ascii="Times New Roman" w:hAnsi="Times New Roman" w:cs="Times New Roman"/>
          <w:color w:val="EE0000"/>
        </w:rPr>
        <w:t xml:space="preserve">, </w:t>
      </w:r>
      <w:r w:rsidRPr="00A259DB">
        <w:rPr>
          <w:rFonts w:ascii="Times New Roman" w:hAnsi="Times New Roman" w:cs="Times New Roman"/>
        </w:rPr>
        <w:t xml:space="preserve">por meio de </w:t>
      </w:r>
      <w:r w:rsidR="00C93216">
        <w:rPr>
          <w:rFonts w:ascii="Times New Roman" w:hAnsi="Times New Roman" w:cs="Times New Roman"/>
        </w:rPr>
        <w:t xml:space="preserve">Link: </w:t>
      </w:r>
    </w:p>
    <w:p w14:paraId="0210B559" w14:textId="2C305F5D" w:rsidR="00A259DB" w:rsidRDefault="00C93216" w:rsidP="002746AB">
      <w:pPr>
        <w:jc w:val="both"/>
        <w:rPr>
          <w:rFonts w:ascii="Times New Roman" w:hAnsi="Times New Roman" w:cs="Times New Roman"/>
        </w:rPr>
      </w:pPr>
      <w:hyperlink r:id="rId7" w:history="1">
        <w:r w:rsidRPr="00C028BC">
          <w:rPr>
            <w:rStyle w:val="Hyperlink"/>
            <w:rFonts w:ascii="Times New Roman" w:hAnsi="Times New Roman" w:cs="Times New Roman"/>
          </w:rPr>
          <w:t>https://docs.google.com/forms/d/18NK2Z0f5gS66r8EekjiI5UBI01DDkDB1cJjJLhsGDXo/edit?ts=6ae89969</w:t>
        </w:r>
      </w:hyperlink>
    </w:p>
    <w:p w14:paraId="3A0971FA" w14:textId="47429CD3" w:rsidR="008D3A32" w:rsidRPr="00997F6B" w:rsidRDefault="00A259DB" w:rsidP="008D3A32">
      <w:pPr>
        <w:tabs>
          <w:tab w:val="left" w:pos="567"/>
        </w:tabs>
        <w:spacing w:line="360" w:lineRule="auto"/>
        <w:jc w:val="both"/>
        <w:rPr>
          <w:rFonts w:ascii="Times New Roman" w:hAnsi="Times New Roman" w:cs="Times New Roman"/>
          <w:spacing w:val="-2"/>
        </w:rPr>
      </w:pPr>
      <w:r w:rsidRPr="00A259DB">
        <w:rPr>
          <w:rFonts w:ascii="Times New Roman" w:hAnsi="Times New Roman" w:cs="Times New Roman"/>
        </w:rPr>
        <w:t>6.2</w:t>
      </w:r>
      <w:r w:rsidR="008D3A32">
        <w:rPr>
          <w:rFonts w:ascii="Times New Roman" w:hAnsi="Times New Roman" w:cs="Times New Roman"/>
        </w:rPr>
        <w:t xml:space="preserve"> </w:t>
      </w:r>
      <w:r w:rsidR="008D3A32" w:rsidRPr="00997F6B">
        <w:rPr>
          <w:rFonts w:ascii="Times New Roman" w:hAnsi="Times New Roman" w:cs="Times New Roman"/>
          <w:spacing w:val="-2"/>
        </w:rPr>
        <w:t xml:space="preserve">Em caso de dúvida, os participantes poderão consultar os integrantes da comissão organizadora pessoalmente ou através dos contatos de e-mail: </w:t>
      </w:r>
      <w:r w:rsidR="008D3A32" w:rsidRPr="00997F6B">
        <w:rPr>
          <w:rFonts w:ascii="Times New Roman" w:hAnsi="Times New Roman" w:cs="Times New Roman"/>
          <w:color w:val="0070C0"/>
          <w:spacing w:val="-2"/>
          <w:u w:val="single"/>
        </w:rPr>
        <w:t>coordenacao.engenharias@fatene.edu.br</w:t>
      </w:r>
      <w:r w:rsidR="008D3A32" w:rsidRPr="00997F6B">
        <w:rPr>
          <w:rFonts w:ascii="Times New Roman" w:hAnsi="Times New Roman" w:cs="Times New Roman"/>
          <w:spacing w:val="-2"/>
        </w:rPr>
        <w:t xml:space="preserve"> </w:t>
      </w:r>
    </w:p>
    <w:p w14:paraId="176648D5" w14:textId="394812B8" w:rsidR="008D3A32" w:rsidRPr="00997F6B" w:rsidRDefault="008D3A32" w:rsidP="008D3A32">
      <w:pPr>
        <w:tabs>
          <w:tab w:val="left" w:pos="567"/>
        </w:tabs>
        <w:spacing w:line="360" w:lineRule="auto"/>
        <w:jc w:val="both"/>
        <w:rPr>
          <w:rFonts w:ascii="Times New Roman" w:hAnsi="Times New Roman" w:cs="Times New Roman"/>
          <w:spacing w:val="-2"/>
        </w:rPr>
      </w:pPr>
      <w:r>
        <w:rPr>
          <w:rFonts w:ascii="Times New Roman" w:hAnsi="Times New Roman" w:cs="Times New Roman"/>
          <w:spacing w:val="-2"/>
        </w:rPr>
        <w:t xml:space="preserve">6.3 </w:t>
      </w:r>
      <w:r w:rsidRPr="00997F6B">
        <w:rPr>
          <w:rFonts w:ascii="Times New Roman" w:hAnsi="Times New Roman" w:cs="Times New Roman"/>
          <w:spacing w:val="-2"/>
        </w:rPr>
        <w:t xml:space="preserve">O início do desafio será realizado a partir das </w:t>
      </w:r>
      <w:r>
        <w:rPr>
          <w:rFonts w:ascii="Times New Roman" w:hAnsi="Times New Roman" w:cs="Times New Roman"/>
          <w:spacing w:val="-2"/>
        </w:rPr>
        <w:t>18:40</w:t>
      </w:r>
      <w:r w:rsidRPr="00997F6B">
        <w:rPr>
          <w:rFonts w:ascii="Times New Roman" w:hAnsi="Times New Roman" w:cs="Times New Roman"/>
          <w:spacing w:val="-2"/>
        </w:rPr>
        <w:t>h do dia 1</w:t>
      </w:r>
      <w:r>
        <w:rPr>
          <w:rFonts w:ascii="Times New Roman" w:hAnsi="Times New Roman" w:cs="Times New Roman"/>
          <w:spacing w:val="-2"/>
        </w:rPr>
        <w:t>3</w:t>
      </w:r>
      <w:r w:rsidRPr="00997F6B">
        <w:rPr>
          <w:rFonts w:ascii="Times New Roman" w:hAnsi="Times New Roman" w:cs="Times New Roman"/>
          <w:spacing w:val="-2"/>
        </w:rPr>
        <w:t xml:space="preserve"> de novembro de 202</w:t>
      </w:r>
      <w:r>
        <w:rPr>
          <w:rFonts w:ascii="Times New Roman" w:hAnsi="Times New Roman" w:cs="Times New Roman"/>
          <w:spacing w:val="-2"/>
        </w:rPr>
        <w:t>6</w:t>
      </w:r>
      <w:r w:rsidRPr="00997F6B">
        <w:rPr>
          <w:rFonts w:ascii="Times New Roman" w:hAnsi="Times New Roman" w:cs="Times New Roman"/>
          <w:spacing w:val="-2"/>
        </w:rPr>
        <w:t>.</w:t>
      </w:r>
    </w:p>
    <w:p w14:paraId="4A04D205" w14:textId="0D0256E1" w:rsidR="008D3A32" w:rsidRPr="00997F6B" w:rsidRDefault="008D3A32" w:rsidP="008D3A32">
      <w:pPr>
        <w:tabs>
          <w:tab w:val="left" w:pos="567"/>
        </w:tabs>
        <w:spacing w:line="360" w:lineRule="auto"/>
        <w:jc w:val="both"/>
        <w:rPr>
          <w:rFonts w:ascii="Times New Roman" w:hAnsi="Times New Roman" w:cs="Times New Roman"/>
          <w:spacing w:val="-2"/>
        </w:rPr>
      </w:pPr>
      <w:r>
        <w:rPr>
          <w:rFonts w:ascii="Times New Roman" w:hAnsi="Times New Roman" w:cs="Times New Roman"/>
          <w:spacing w:val="-2"/>
        </w:rPr>
        <w:t xml:space="preserve">6.4  </w:t>
      </w:r>
      <w:r w:rsidRPr="00997F6B">
        <w:rPr>
          <w:rFonts w:ascii="Times New Roman" w:hAnsi="Times New Roman" w:cs="Times New Roman"/>
          <w:spacing w:val="-2"/>
        </w:rPr>
        <w:t xml:space="preserve">As equipes terão acesso </w:t>
      </w:r>
      <w:r>
        <w:rPr>
          <w:rFonts w:ascii="Times New Roman" w:hAnsi="Times New Roman" w:cs="Times New Roman"/>
          <w:spacing w:val="-2"/>
        </w:rPr>
        <w:t>a sala de metodologias ativas</w:t>
      </w:r>
      <w:r w:rsidRPr="00997F6B">
        <w:rPr>
          <w:rFonts w:ascii="Times New Roman" w:hAnsi="Times New Roman" w:cs="Times New Roman"/>
          <w:spacing w:val="-2"/>
        </w:rPr>
        <w:t xml:space="preserve"> da instituição onde será executado </w:t>
      </w:r>
      <w:r>
        <w:rPr>
          <w:rFonts w:ascii="Times New Roman" w:hAnsi="Times New Roman" w:cs="Times New Roman"/>
          <w:spacing w:val="-2"/>
        </w:rPr>
        <w:t xml:space="preserve">a </w:t>
      </w:r>
      <w:r w:rsidRPr="00997F6B">
        <w:rPr>
          <w:rFonts w:ascii="Times New Roman" w:hAnsi="Times New Roman" w:cs="Times New Roman"/>
          <w:spacing w:val="-2"/>
        </w:rPr>
        <w:t xml:space="preserve">competição. </w:t>
      </w:r>
    </w:p>
    <w:p w14:paraId="36E2DFF7" w14:textId="35F9DDF6" w:rsidR="00F91C56" w:rsidRPr="00A259DB" w:rsidRDefault="00F91C56" w:rsidP="008D3A32">
      <w:pPr>
        <w:jc w:val="both"/>
        <w:rPr>
          <w:rFonts w:ascii="Times New Roman" w:hAnsi="Times New Roman" w:cs="Times New Roman"/>
        </w:rPr>
      </w:pPr>
    </w:p>
    <w:p w14:paraId="03F4E750" w14:textId="77777777" w:rsidR="00A259DB" w:rsidRDefault="00A259DB" w:rsidP="002746AB">
      <w:pPr>
        <w:jc w:val="both"/>
        <w:rPr>
          <w:rFonts w:ascii="Times New Roman" w:hAnsi="Times New Roman" w:cs="Times New Roman"/>
          <w:b/>
          <w:bCs/>
        </w:rPr>
      </w:pPr>
      <w:r w:rsidRPr="00A259DB">
        <w:rPr>
          <w:rFonts w:ascii="Times New Roman" w:hAnsi="Times New Roman" w:cs="Times New Roman"/>
          <w:b/>
          <w:bCs/>
        </w:rPr>
        <w:t>7. DA DINÂMICA DA COMPETIÇÃO</w:t>
      </w:r>
    </w:p>
    <w:p w14:paraId="5A8A35F1" w14:textId="77777777" w:rsidR="00F91C56" w:rsidRPr="00A259DB" w:rsidRDefault="00F91C56" w:rsidP="00F91C56">
      <w:pPr>
        <w:spacing w:after="0" w:line="360" w:lineRule="auto"/>
        <w:jc w:val="both"/>
        <w:rPr>
          <w:rFonts w:ascii="Times New Roman" w:hAnsi="Times New Roman" w:cs="Times New Roman"/>
          <w:b/>
          <w:bCs/>
        </w:rPr>
      </w:pPr>
    </w:p>
    <w:p w14:paraId="655A8775" w14:textId="21191973" w:rsidR="00A259DB" w:rsidRPr="00A259DB" w:rsidRDefault="00A259DB" w:rsidP="00F91C56">
      <w:pPr>
        <w:spacing w:after="0" w:line="360" w:lineRule="auto"/>
        <w:jc w:val="both"/>
        <w:rPr>
          <w:rFonts w:ascii="Times New Roman" w:hAnsi="Times New Roman" w:cs="Times New Roman"/>
        </w:rPr>
      </w:pPr>
      <w:r w:rsidRPr="00A259DB">
        <w:rPr>
          <w:rFonts w:ascii="Times New Roman" w:hAnsi="Times New Roman" w:cs="Times New Roman"/>
        </w:rPr>
        <w:t xml:space="preserve">7.1. A competição será realizada durante a Semana da Engenharia, </w:t>
      </w:r>
      <w:r w:rsidR="00BF3B04">
        <w:rPr>
          <w:rFonts w:ascii="Times New Roman" w:hAnsi="Times New Roman" w:cs="Times New Roman"/>
        </w:rPr>
        <w:t>no dia 13 de novembro</w:t>
      </w:r>
      <w:r w:rsidRPr="00A259DB">
        <w:rPr>
          <w:rFonts w:ascii="Times New Roman" w:hAnsi="Times New Roman" w:cs="Times New Roman"/>
        </w:rPr>
        <w:t xml:space="preserve">, </w:t>
      </w:r>
      <w:r w:rsidR="00BF3B04">
        <w:rPr>
          <w:rFonts w:ascii="Times New Roman" w:hAnsi="Times New Roman" w:cs="Times New Roman"/>
        </w:rPr>
        <w:t>às 18:40h</w:t>
      </w:r>
      <w:r w:rsidRPr="00A259DB">
        <w:rPr>
          <w:rFonts w:ascii="Times New Roman" w:hAnsi="Times New Roman" w:cs="Times New Roman"/>
        </w:rPr>
        <w:t xml:space="preserve"> </w:t>
      </w:r>
      <w:r w:rsidR="00BF3B04">
        <w:rPr>
          <w:rFonts w:ascii="Times New Roman" w:hAnsi="Times New Roman" w:cs="Times New Roman"/>
        </w:rPr>
        <w:t>na sala de metodologias ativas da UNIFATENE</w:t>
      </w:r>
      <w:r w:rsidRPr="00A259DB">
        <w:rPr>
          <w:rFonts w:ascii="Times New Roman" w:hAnsi="Times New Roman" w:cs="Times New Roman"/>
        </w:rPr>
        <w:t>.</w:t>
      </w:r>
    </w:p>
    <w:p w14:paraId="5D0B7176" w14:textId="29952C73" w:rsidR="00A259DB" w:rsidRPr="00A259DB" w:rsidRDefault="00A259DB" w:rsidP="00F91C56">
      <w:pPr>
        <w:spacing w:after="0" w:line="360" w:lineRule="auto"/>
        <w:jc w:val="both"/>
        <w:rPr>
          <w:rFonts w:ascii="Times New Roman" w:hAnsi="Times New Roman" w:cs="Times New Roman"/>
        </w:rPr>
      </w:pPr>
      <w:r w:rsidRPr="00A259DB">
        <w:rPr>
          <w:rFonts w:ascii="Times New Roman" w:hAnsi="Times New Roman" w:cs="Times New Roman"/>
        </w:rPr>
        <w:t xml:space="preserve">7.2. Antes do início da </w:t>
      </w:r>
      <w:r w:rsidR="00BF3B04">
        <w:rPr>
          <w:rFonts w:ascii="Times New Roman" w:hAnsi="Times New Roman" w:cs="Times New Roman"/>
        </w:rPr>
        <w:t>competição</w:t>
      </w:r>
      <w:r w:rsidRPr="00A259DB">
        <w:rPr>
          <w:rFonts w:ascii="Times New Roman" w:hAnsi="Times New Roman" w:cs="Times New Roman"/>
        </w:rPr>
        <w:t>, a comissão organizadora apresentará as regras específicas, os requisitos do desafio, os critérios de avaliação e o tempo disponível para execução.</w:t>
      </w:r>
    </w:p>
    <w:p w14:paraId="1B0CB388" w14:textId="7194A19B" w:rsidR="00A259DB" w:rsidRPr="00A259DB" w:rsidRDefault="00A259DB" w:rsidP="00F91C56">
      <w:pPr>
        <w:spacing w:after="0" w:line="360" w:lineRule="auto"/>
        <w:jc w:val="both"/>
        <w:rPr>
          <w:rFonts w:ascii="Times New Roman" w:hAnsi="Times New Roman" w:cs="Times New Roman"/>
        </w:rPr>
      </w:pPr>
      <w:r w:rsidRPr="00A259DB">
        <w:rPr>
          <w:rFonts w:ascii="Times New Roman" w:hAnsi="Times New Roman" w:cs="Times New Roman"/>
        </w:rPr>
        <w:t xml:space="preserve">7.3. </w:t>
      </w:r>
      <w:r w:rsidR="00F653D3" w:rsidRPr="00A259DB">
        <w:rPr>
          <w:rFonts w:ascii="Times New Roman" w:hAnsi="Times New Roman" w:cs="Times New Roman"/>
        </w:rPr>
        <w:t>O tempo sugerido para construção será de 60 a 90 minutos, podendo ser ajustado pela comissão organizadora conforme a complexidade do desafio e o número de participantes.</w:t>
      </w:r>
    </w:p>
    <w:p w14:paraId="51501EF4" w14:textId="5126621D" w:rsidR="00A259DB" w:rsidRPr="00A259DB" w:rsidRDefault="00A259DB" w:rsidP="00F91C56">
      <w:pPr>
        <w:spacing w:after="0" w:line="360" w:lineRule="auto"/>
        <w:jc w:val="both"/>
        <w:rPr>
          <w:rFonts w:ascii="Times New Roman" w:hAnsi="Times New Roman" w:cs="Times New Roman"/>
        </w:rPr>
      </w:pPr>
      <w:r w:rsidRPr="00A259DB">
        <w:rPr>
          <w:rFonts w:ascii="Times New Roman" w:hAnsi="Times New Roman" w:cs="Times New Roman"/>
        </w:rPr>
        <w:t xml:space="preserve">7.4. </w:t>
      </w:r>
      <w:r w:rsidR="00F653D3" w:rsidRPr="00A259DB">
        <w:rPr>
          <w:rFonts w:ascii="Times New Roman" w:hAnsi="Times New Roman" w:cs="Times New Roman"/>
        </w:rPr>
        <w:t>Durante a execução, os integrantes poderão discutir, planejar, construir, testar e aperfeiçoar suas soluções, respeitando os limites estabelecidos</w:t>
      </w:r>
      <w:r w:rsidR="00F653D3">
        <w:rPr>
          <w:rFonts w:ascii="Times New Roman" w:hAnsi="Times New Roman" w:cs="Times New Roman"/>
        </w:rPr>
        <w:t>, somente na sua própria equipe;</w:t>
      </w:r>
    </w:p>
    <w:p w14:paraId="09C0597A" w14:textId="7D6C1EF7" w:rsidR="00A259DB" w:rsidRPr="00A259DB" w:rsidRDefault="00A259DB" w:rsidP="00F91C56">
      <w:pPr>
        <w:spacing w:after="0" w:line="360" w:lineRule="auto"/>
        <w:jc w:val="both"/>
        <w:rPr>
          <w:rFonts w:ascii="Times New Roman" w:hAnsi="Times New Roman" w:cs="Times New Roman"/>
        </w:rPr>
      </w:pPr>
      <w:r w:rsidRPr="00A259DB">
        <w:rPr>
          <w:rFonts w:ascii="Times New Roman" w:hAnsi="Times New Roman" w:cs="Times New Roman"/>
        </w:rPr>
        <w:t xml:space="preserve">7.5. </w:t>
      </w:r>
      <w:r w:rsidR="00F653D3" w:rsidRPr="00A259DB">
        <w:rPr>
          <w:rFonts w:ascii="Times New Roman" w:hAnsi="Times New Roman" w:cs="Times New Roman"/>
        </w:rPr>
        <w:t>Encerrado o tempo de construção, nenhuma alteração poderá ser realizada nos modelos, salvo autorização da comissão julgadora para procedimentos de avaliação.</w:t>
      </w:r>
    </w:p>
    <w:p w14:paraId="333540D6" w14:textId="0677221E" w:rsidR="00A259DB" w:rsidRPr="00A259DB" w:rsidRDefault="00A259DB" w:rsidP="00F91C56">
      <w:pPr>
        <w:spacing w:after="0" w:line="360" w:lineRule="auto"/>
        <w:jc w:val="both"/>
        <w:rPr>
          <w:rFonts w:ascii="Times New Roman" w:hAnsi="Times New Roman" w:cs="Times New Roman"/>
        </w:rPr>
      </w:pPr>
      <w:r w:rsidRPr="00A259DB">
        <w:rPr>
          <w:rFonts w:ascii="Times New Roman" w:hAnsi="Times New Roman" w:cs="Times New Roman"/>
        </w:rPr>
        <w:t xml:space="preserve">7.6. </w:t>
      </w:r>
      <w:r w:rsidR="00F653D3" w:rsidRPr="00A259DB">
        <w:rPr>
          <w:rFonts w:ascii="Times New Roman" w:hAnsi="Times New Roman" w:cs="Times New Roman"/>
        </w:rPr>
        <w:t xml:space="preserve">Cada equipe terá até </w:t>
      </w:r>
      <w:r w:rsidR="00F653D3">
        <w:rPr>
          <w:rFonts w:ascii="Times New Roman" w:hAnsi="Times New Roman" w:cs="Times New Roman"/>
        </w:rPr>
        <w:t>10</w:t>
      </w:r>
      <w:r w:rsidR="00F653D3" w:rsidRPr="00A259DB">
        <w:rPr>
          <w:rFonts w:ascii="Times New Roman" w:hAnsi="Times New Roman" w:cs="Times New Roman"/>
        </w:rPr>
        <w:t xml:space="preserve"> minutos para apresentar sua solução, explicar as decisões adotadas e demonstrar o atendimento aos requisitos do desafio.</w:t>
      </w:r>
    </w:p>
    <w:p w14:paraId="1D052F55" w14:textId="3026E9F3" w:rsidR="00A259DB" w:rsidRDefault="00A259DB" w:rsidP="00F91C56">
      <w:pPr>
        <w:spacing w:after="0" w:line="360" w:lineRule="auto"/>
        <w:jc w:val="both"/>
        <w:rPr>
          <w:rFonts w:ascii="Times New Roman" w:hAnsi="Times New Roman" w:cs="Times New Roman"/>
        </w:rPr>
      </w:pPr>
      <w:r w:rsidRPr="00A259DB">
        <w:rPr>
          <w:rFonts w:ascii="Times New Roman" w:hAnsi="Times New Roman" w:cs="Times New Roman"/>
        </w:rPr>
        <w:t xml:space="preserve">7.7. </w:t>
      </w:r>
      <w:r w:rsidR="00F653D3" w:rsidRPr="00A259DB">
        <w:rPr>
          <w:rFonts w:ascii="Times New Roman" w:hAnsi="Times New Roman" w:cs="Times New Roman"/>
        </w:rPr>
        <w:t>A comissão julgadora poderá realizar perguntas aos participantes para verificar a compreensão dos conceitos e das decisões técnicas envolvidas.</w:t>
      </w:r>
    </w:p>
    <w:p w14:paraId="779892E4" w14:textId="1F712BA2" w:rsidR="007766A4" w:rsidRDefault="007766A4" w:rsidP="00F91C56">
      <w:pPr>
        <w:spacing w:after="0" w:line="360" w:lineRule="auto"/>
        <w:jc w:val="both"/>
        <w:rPr>
          <w:rFonts w:ascii="Times New Roman" w:hAnsi="Times New Roman" w:cs="Times New Roman"/>
        </w:rPr>
      </w:pPr>
      <w:r>
        <w:rPr>
          <w:rFonts w:ascii="Times New Roman" w:hAnsi="Times New Roman" w:cs="Times New Roman"/>
        </w:rPr>
        <w:t>7.8 Serão aceitas apenas 03 equipes, o critério de seleção será a data de inscrição, as 03 primeiras equipes participarão da competição.</w:t>
      </w:r>
    </w:p>
    <w:p w14:paraId="6F13D961" w14:textId="77777777" w:rsidR="00F91C56" w:rsidRPr="00A259DB" w:rsidRDefault="00F91C56" w:rsidP="002746AB">
      <w:pPr>
        <w:jc w:val="both"/>
        <w:rPr>
          <w:rFonts w:ascii="Times New Roman" w:hAnsi="Times New Roman" w:cs="Times New Roman"/>
        </w:rPr>
      </w:pPr>
    </w:p>
    <w:p w14:paraId="7E0A27B8" w14:textId="77777777" w:rsidR="00A259DB" w:rsidRPr="00A259DB" w:rsidRDefault="00A259DB" w:rsidP="002746AB">
      <w:pPr>
        <w:jc w:val="both"/>
        <w:rPr>
          <w:rFonts w:ascii="Times New Roman" w:hAnsi="Times New Roman" w:cs="Times New Roman"/>
          <w:b/>
          <w:bCs/>
        </w:rPr>
      </w:pPr>
      <w:r w:rsidRPr="00A259DB">
        <w:rPr>
          <w:rFonts w:ascii="Times New Roman" w:hAnsi="Times New Roman" w:cs="Times New Roman"/>
          <w:b/>
          <w:bCs/>
        </w:rPr>
        <w:t>8. DOS CRITÉRIOS DE AVALIAÇÃO</w:t>
      </w:r>
    </w:p>
    <w:p w14:paraId="13238741" w14:textId="77777777" w:rsidR="008D3A32" w:rsidRDefault="008D3A32" w:rsidP="00F91C56">
      <w:pPr>
        <w:spacing w:after="0" w:line="360" w:lineRule="auto"/>
        <w:jc w:val="both"/>
        <w:rPr>
          <w:rFonts w:ascii="Times New Roman" w:hAnsi="Times New Roman" w:cs="Times New Roman"/>
        </w:rPr>
      </w:pPr>
    </w:p>
    <w:p w14:paraId="66A2C6A9" w14:textId="1D02E54D" w:rsidR="00A259DB" w:rsidRPr="00A259DB" w:rsidRDefault="00A259DB" w:rsidP="00F91C56">
      <w:pPr>
        <w:spacing w:after="0" w:line="360" w:lineRule="auto"/>
        <w:jc w:val="both"/>
        <w:rPr>
          <w:rFonts w:ascii="Times New Roman" w:hAnsi="Times New Roman" w:cs="Times New Roman"/>
        </w:rPr>
      </w:pPr>
      <w:r w:rsidRPr="00A259DB">
        <w:rPr>
          <w:rFonts w:ascii="Times New Roman" w:hAnsi="Times New Roman" w:cs="Times New Roman"/>
        </w:rPr>
        <w:t>A avaliação será realizada por comissão julgadora indicada pela organização, preferencialmente composta por docentes das duas graduações.</w:t>
      </w:r>
    </w:p>
    <w:p w14:paraId="0DAC3550" w14:textId="77777777" w:rsidR="00A259DB" w:rsidRPr="00A259DB" w:rsidRDefault="00A259DB" w:rsidP="00F91C56">
      <w:pPr>
        <w:spacing w:after="0" w:line="360" w:lineRule="auto"/>
        <w:jc w:val="both"/>
        <w:rPr>
          <w:rFonts w:ascii="Times New Roman" w:hAnsi="Times New Roman" w:cs="Times New Roman"/>
        </w:rPr>
      </w:pPr>
      <w:r w:rsidRPr="00A259DB">
        <w:rPr>
          <w:rFonts w:ascii="Times New Roman" w:hAnsi="Times New Roman" w:cs="Times New Roman"/>
        </w:rPr>
        <w:t>Cada equipe poderá obter até 100 pontos, distribuídos conforme os critérios a seguir.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081"/>
        <w:gridCol w:w="2042"/>
      </w:tblGrid>
      <w:tr w:rsidR="00A259DB" w:rsidRPr="00A259DB" w14:paraId="4E01AA56" w14:textId="77777777">
        <w:trPr>
          <w:tblCellSpacing w:w="15" w:type="dxa"/>
        </w:trPr>
        <w:tc>
          <w:tcPr>
            <w:tcW w:w="0" w:type="auto"/>
            <w:vAlign w:val="center"/>
            <w:hideMark/>
          </w:tcPr>
          <w:p w14:paraId="2285F177" w14:textId="77777777" w:rsidR="00A259DB" w:rsidRPr="00A259DB" w:rsidRDefault="00A259DB" w:rsidP="002746AB">
            <w:pPr>
              <w:jc w:val="both"/>
              <w:rPr>
                <w:rFonts w:ascii="Times New Roman" w:hAnsi="Times New Roman" w:cs="Times New Roman"/>
                <w:b/>
                <w:bCs/>
              </w:rPr>
            </w:pPr>
            <w:r w:rsidRPr="00A259DB">
              <w:rPr>
                <w:rFonts w:ascii="Times New Roman" w:hAnsi="Times New Roman" w:cs="Times New Roman"/>
                <w:b/>
                <w:bCs/>
              </w:rPr>
              <w:t>Critério</w:t>
            </w:r>
          </w:p>
        </w:tc>
        <w:tc>
          <w:tcPr>
            <w:tcW w:w="0" w:type="auto"/>
            <w:vAlign w:val="center"/>
            <w:hideMark/>
          </w:tcPr>
          <w:p w14:paraId="078D2CF0" w14:textId="77777777" w:rsidR="00A259DB" w:rsidRPr="00A259DB" w:rsidRDefault="00A259DB" w:rsidP="002746AB">
            <w:pPr>
              <w:jc w:val="both"/>
              <w:rPr>
                <w:rFonts w:ascii="Times New Roman" w:hAnsi="Times New Roman" w:cs="Times New Roman"/>
                <w:b/>
                <w:bCs/>
              </w:rPr>
            </w:pPr>
            <w:r w:rsidRPr="00A259DB">
              <w:rPr>
                <w:rFonts w:ascii="Times New Roman" w:hAnsi="Times New Roman" w:cs="Times New Roman"/>
                <w:b/>
                <w:bCs/>
              </w:rPr>
              <w:t>Pontuação máxima</w:t>
            </w:r>
          </w:p>
        </w:tc>
      </w:tr>
      <w:tr w:rsidR="00A259DB" w:rsidRPr="00A259DB" w14:paraId="1E23A6DC" w14:textId="77777777">
        <w:trPr>
          <w:tblCellSpacing w:w="15" w:type="dxa"/>
        </w:trPr>
        <w:tc>
          <w:tcPr>
            <w:tcW w:w="0" w:type="auto"/>
            <w:vAlign w:val="center"/>
            <w:hideMark/>
          </w:tcPr>
          <w:p w14:paraId="30F07318" w14:textId="77777777" w:rsidR="00A259DB" w:rsidRPr="00A259DB" w:rsidRDefault="00A259DB" w:rsidP="002746AB">
            <w:pPr>
              <w:jc w:val="both"/>
              <w:rPr>
                <w:rFonts w:ascii="Times New Roman" w:hAnsi="Times New Roman" w:cs="Times New Roman"/>
              </w:rPr>
            </w:pPr>
            <w:r w:rsidRPr="00A259DB">
              <w:rPr>
                <w:rFonts w:ascii="Times New Roman" w:hAnsi="Times New Roman" w:cs="Times New Roman"/>
              </w:rPr>
              <w:t>Atendimento aos requisitos do desafio</w:t>
            </w:r>
          </w:p>
        </w:tc>
        <w:tc>
          <w:tcPr>
            <w:tcW w:w="0" w:type="auto"/>
            <w:vAlign w:val="center"/>
            <w:hideMark/>
          </w:tcPr>
          <w:p w14:paraId="137C2EFF" w14:textId="77777777" w:rsidR="00A259DB" w:rsidRPr="00A259DB" w:rsidRDefault="00A259DB" w:rsidP="002746AB">
            <w:pPr>
              <w:jc w:val="both"/>
              <w:rPr>
                <w:rFonts w:ascii="Times New Roman" w:hAnsi="Times New Roman" w:cs="Times New Roman"/>
              </w:rPr>
            </w:pPr>
            <w:r w:rsidRPr="00A259DB">
              <w:rPr>
                <w:rFonts w:ascii="Times New Roman" w:hAnsi="Times New Roman" w:cs="Times New Roman"/>
              </w:rPr>
              <w:t>20 pontos</w:t>
            </w:r>
          </w:p>
        </w:tc>
      </w:tr>
      <w:tr w:rsidR="00A259DB" w:rsidRPr="00A259DB" w14:paraId="3EB1366A" w14:textId="77777777">
        <w:trPr>
          <w:tblCellSpacing w:w="15" w:type="dxa"/>
        </w:trPr>
        <w:tc>
          <w:tcPr>
            <w:tcW w:w="0" w:type="auto"/>
            <w:vAlign w:val="center"/>
            <w:hideMark/>
          </w:tcPr>
          <w:p w14:paraId="58C4FE91" w14:textId="77777777" w:rsidR="00A259DB" w:rsidRPr="00A259DB" w:rsidRDefault="00A259DB" w:rsidP="002746AB">
            <w:pPr>
              <w:jc w:val="both"/>
              <w:rPr>
                <w:rFonts w:ascii="Times New Roman" w:hAnsi="Times New Roman" w:cs="Times New Roman"/>
              </w:rPr>
            </w:pPr>
            <w:r w:rsidRPr="00A259DB">
              <w:rPr>
                <w:rFonts w:ascii="Times New Roman" w:hAnsi="Times New Roman" w:cs="Times New Roman"/>
              </w:rPr>
              <w:t>Criatividade e inovação</w:t>
            </w:r>
          </w:p>
        </w:tc>
        <w:tc>
          <w:tcPr>
            <w:tcW w:w="0" w:type="auto"/>
            <w:vAlign w:val="center"/>
            <w:hideMark/>
          </w:tcPr>
          <w:p w14:paraId="1866E6CE" w14:textId="77777777" w:rsidR="00A259DB" w:rsidRPr="00A259DB" w:rsidRDefault="00A259DB" w:rsidP="002746AB">
            <w:pPr>
              <w:jc w:val="both"/>
              <w:rPr>
                <w:rFonts w:ascii="Times New Roman" w:hAnsi="Times New Roman" w:cs="Times New Roman"/>
              </w:rPr>
            </w:pPr>
            <w:r w:rsidRPr="00A259DB">
              <w:rPr>
                <w:rFonts w:ascii="Times New Roman" w:hAnsi="Times New Roman" w:cs="Times New Roman"/>
              </w:rPr>
              <w:t>20 pontos</w:t>
            </w:r>
          </w:p>
        </w:tc>
      </w:tr>
      <w:tr w:rsidR="00A259DB" w:rsidRPr="00A259DB" w14:paraId="1FC1C8FB" w14:textId="77777777">
        <w:trPr>
          <w:tblCellSpacing w:w="15" w:type="dxa"/>
        </w:trPr>
        <w:tc>
          <w:tcPr>
            <w:tcW w:w="0" w:type="auto"/>
            <w:vAlign w:val="center"/>
            <w:hideMark/>
          </w:tcPr>
          <w:p w14:paraId="2F816896" w14:textId="77777777" w:rsidR="00A259DB" w:rsidRPr="00A259DB" w:rsidRDefault="00A259DB" w:rsidP="002746AB">
            <w:pPr>
              <w:jc w:val="both"/>
              <w:rPr>
                <w:rFonts w:ascii="Times New Roman" w:hAnsi="Times New Roman" w:cs="Times New Roman"/>
              </w:rPr>
            </w:pPr>
            <w:r w:rsidRPr="00A259DB">
              <w:rPr>
                <w:rFonts w:ascii="Times New Roman" w:hAnsi="Times New Roman" w:cs="Times New Roman"/>
              </w:rPr>
              <w:t>Qualidade técnica e funcionalidade</w:t>
            </w:r>
          </w:p>
        </w:tc>
        <w:tc>
          <w:tcPr>
            <w:tcW w:w="0" w:type="auto"/>
            <w:vAlign w:val="center"/>
            <w:hideMark/>
          </w:tcPr>
          <w:p w14:paraId="1296016F" w14:textId="77777777" w:rsidR="00A259DB" w:rsidRPr="00A259DB" w:rsidRDefault="00A259DB" w:rsidP="002746AB">
            <w:pPr>
              <w:jc w:val="both"/>
              <w:rPr>
                <w:rFonts w:ascii="Times New Roman" w:hAnsi="Times New Roman" w:cs="Times New Roman"/>
              </w:rPr>
            </w:pPr>
            <w:r w:rsidRPr="00A259DB">
              <w:rPr>
                <w:rFonts w:ascii="Times New Roman" w:hAnsi="Times New Roman" w:cs="Times New Roman"/>
              </w:rPr>
              <w:t>20 pontos</w:t>
            </w:r>
          </w:p>
        </w:tc>
      </w:tr>
      <w:tr w:rsidR="00A259DB" w:rsidRPr="00A259DB" w14:paraId="13D99DA0" w14:textId="77777777">
        <w:trPr>
          <w:tblCellSpacing w:w="15" w:type="dxa"/>
        </w:trPr>
        <w:tc>
          <w:tcPr>
            <w:tcW w:w="0" w:type="auto"/>
            <w:vAlign w:val="center"/>
            <w:hideMark/>
          </w:tcPr>
          <w:p w14:paraId="68480DDD" w14:textId="77777777" w:rsidR="00A259DB" w:rsidRPr="00A259DB" w:rsidRDefault="00A259DB" w:rsidP="002746AB">
            <w:pPr>
              <w:jc w:val="both"/>
              <w:rPr>
                <w:rFonts w:ascii="Times New Roman" w:hAnsi="Times New Roman" w:cs="Times New Roman"/>
              </w:rPr>
            </w:pPr>
            <w:r w:rsidRPr="00A259DB">
              <w:rPr>
                <w:rFonts w:ascii="Times New Roman" w:hAnsi="Times New Roman" w:cs="Times New Roman"/>
              </w:rPr>
              <w:t>Planejamento e uso eficiente dos recursos</w:t>
            </w:r>
          </w:p>
        </w:tc>
        <w:tc>
          <w:tcPr>
            <w:tcW w:w="0" w:type="auto"/>
            <w:vAlign w:val="center"/>
            <w:hideMark/>
          </w:tcPr>
          <w:p w14:paraId="2F48B878" w14:textId="77777777" w:rsidR="00A259DB" w:rsidRPr="00A259DB" w:rsidRDefault="00A259DB" w:rsidP="002746AB">
            <w:pPr>
              <w:jc w:val="both"/>
              <w:rPr>
                <w:rFonts w:ascii="Times New Roman" w:hAnsi="Times New Roman" w:cs="Times New Roman"/>
              </w:rPr>
            </w:pPr>
            <w:r w:rsidRPr="00A259DB">
              <w:rPr>
                <w:rFonts w:ascii="Times New Roman" w:hAnsi="Times New Roman" w:cs="Times New Roman"/>
              </w:rPr>
              <w:t>15 pontos</w:t>
            </w:r>
          </w:p>
        </w:tc>
      </w:tr>
      <w:tr w:rsidR="00A259DB" w:rsidRPr="00A259DB" w14:paraId="37833BFC" w14:textId="77777777">
        <w:trPr>
          <w:tblCellSpacing w:w="15" w:type="dxa"/>
        </w:trPr>
        <w:tc>
          <w:tcPr>
            <w:tcW w:w="0" w:type="auto"/>
            <w:vAlign w:val="center"/>
            <w:hideMark/>
          </w:tcPr>
          <w:p w14:paraId="1E80C849" w14:textId="77777777" w:rsidR="00A259DB" w:rsidRPr="00A259DB" w:rsidRDefault="00A259DB" w:rsidP="002746AB">
            <w:pPr>
              <w:jc w:val="both"/>
              <w:rPr>
                <w:rFonts w:ascii="Times New Roman" w:hAnsi="Times New Roman" w:cs="Times New Roman"/>
              </w:rPr>
            </w:pPr>
            <w:r w:rsidRPr="00A259DB">
              <w:rPr>
                <w:rFonts w:ascii="Times New Roman" w:hAnsi="Times New Roman" w:cs="Times New Roman"/>
              </w:rPr>
              <w:t>Aplicação dos conceitos de engenharia</w:t>
            </w:r>
          </w:p>
        </w:tc>
        <w:tc>
          <w:tcPr>
            <w:tcW w:w="0" w:type="auto"/>
            <w:vAlign w:val="center"/>
            <w:hideMark/>
          </w:tcPr>
          <w:p w14:paraId="4D906519" w14:textId="77777777" w:rsidR="00A259DB" w:rsidRPr="00A259DB" w:rsidRDefault="00A259DB" w:rsidP="002746AB">
            <w:pPr>
              <w:jc w:val="both"/>
              <w:rPr>
                <w:rFonts w:ascii="Times New Roman" w:hAnsi="Times New Roman" w:cs="Times New Roman"/>
              </w:rPr>
            </w:pPr>
            <w:r w:rsidRPr="00A259DB">
              <w:rPr>
                <w:rFonts w:ascii="Times New Roman" w:hAnsi="Times New Roman" w:cs="Times New Roman"/>
              </w:rPr>
              <w:t>15 pontos</w:t>
            </w:r>
          </w:p>
        </w:tc>
      </w:tr>
      <w:tr w:rsidR="00A259DB" w:rsidRPr="00A259DB" w14:paraId="158FC77F" w14:textId="77777777">
        <w:trPr>
          <w:tblCellSpacing w:w="15" w:type="dxa"/>
        </w:trPr>
        <w:tc>
          <w:tcPr>
            <w:tcW w:w="0" w:type="auto"/>
            <w:vAlign w:val="center"/>
            <w:hideMark/>
          </w:tcPr>
          <w:p w14:paraId="40A10C76" w14:textId="77777777" w:rsidR="00A259DB" w:rsidRPr="00A259DB" w:rsidRDefault="00A259DB" w:rsidP="002746AB">
            <w:pPr>
              <w:jc w:val="both"/>
              <w:rPr>
                <w:rFonts w:ascii="Times New Roman" w:hAnsi="Times New Roman" w:cs="Times New Roman"/>
              </w:rPr>
            </w:pPr>
            <w:r w:rsidRPr="00A259DB">
              <w:rPr>
                <w:rFonts w:ascii="Times New Roman" w:hAnsi="Times New Roman" w:cs="Times New Roman"/>
              </w:rPr>
              <w:t>Apresentação e justificativa técnica</w:t>
            </w:r>
          </w:p>
        </w:tc>
        <w:tc>
          <w:tcPr>
            <w:tcW w:w="0" w:type="auto"/>
            <w:vAlign w:val="center"/>
            <w:hideMark/>
          </w:tcPr>
          <w:p w14:paraId="7D67E381" w14:textId="77777777" w:rsidR="00A259DB" w:rsidRPr="00A259DB" w:rsidRDefault="00A259DB" w:rsidP="002746AB">
            <w:pPr>
              <w:jc w:val="both"/>
              <w:rPr>
                <w:rFonts w:ascii="Times New Roman" w:hAnsi="Times New Roman" w:cs="Times New Roman"/>
              </w:rPr>
            </w:pPr>
            <w:r w:rsidRPr="00A259DB">
              <w:rPr>
                <w:rFonts w:ascii="Times New Roman" w:hAnsi="Times New Roman" w:cs="Times New Roman"/>
              </w:rPr>
              <w:t>10 pontos</w:t>
            </w:r>
          </w:p>
        </w:tc>
      </w:tr>
      <w:tr w:rsidR="00A259DB" w:rsidRPr="00A259DB" w14:paraId="2ACA3759" w14:textId="77777777">
        <w:trPr>
          <w:tblCellSpacing w:w="15" w:type="dxa"/>
        </w:trPr>
        <w:tc>
          <w:tcPr>
            <w:tcW w:w="0" w:type="auto"/>
            <w:vAlign w:val="center"/>
            <w:hideMark/>
          </w:tcPr>
          <w:p w14:paraId="47E521E3" w14:textId="77777777" w:rsidR="00A259DB" w:rsidRPr="00A259DB" w:rsidRDefault="00A259DB" w:rsidP="002746AB">
            <w:pPr>
              <w:jc w:val="both"/>
              <w:rPr>
                <w:rFonts w:ascii="Times New Roman" w:hAnsi="Times New Roman" w:cs="Times New Roman"/>
              </w:rPr>
            </w:pPr>
            <w:r w:rsidRPr="00A259DB">
              <w:rPr>
                <w:rFonts w:ascii="Times New Roman" w:hAnsi="Times New Roman" w:cs="Times New Roman"/>
                <w:b/>
                <w:bCs/>
              </w:rPr>
              <w:t>Total</w:t>
            </w:r>
          </w:p>
        </w:tc>
        <w:tc>
          <w:tcPr>
            <w:tcW w:w="0" w:type="auto"/>
            <w:vAlign w:val="center"/>
            <w:hideMark/>
          </w:tcPr>
          <w:p w14:paraId="3C51D7A2" w14:textId="77777777" w:rsidR="00A259DB" w:rsidRPr="00A259DB" w:rsidRDefault="00A259DB" w:rsidP="002746AB">
            <w:pPr>
              <w:jc w:val="both"/>
              <w:rPr>
                <w:rFonts w:ascii="Times New Roman" w:hAnsi="Times New Roman" w:cs="Times New Roman"/>
              </w:rPr>
            </w:pPr>
            <w:r w:rsidRPr="00A259DB">
              <w:rPr>
                <w:rFonts w:ascii="Times New Roman" w:hAnsi="Times New Roman" w:cs="Times New Roman"/>
                <w:b/>
                <w:bCs/>
              </w:rPr>
              <w:t>100 pontos</w:t>
            </w:r>
          </w:p>
        </w:tc>
      </w:tr>
    </w:tbl>
    <w:p w14:paraId="2ABA0E7A" w14:textId="77777777" w:rsidR="00A259DB" w:rsidRPr="00A259DB" w:rsidRDefault="00A259DB" w:rsidP="00F91C56">
      <w:pPr>
        <w:spacing w:line="360" w:lineRule="auto"/>
        <w:jc w:val="both"/>
        <w:rPr>
          <w:rFonts w:ascii="Times New Roman" w:hAnsi="Times New Roman" w:cs="Times New Roman"/>
        </w:rPr>
      </w:pPr>
      <w:r w:rsidRPr="00A259DB">
        <w:rPr>
          <w:rFonts w:ascii="Times New Roman" w:hAnsi="Times New Roman" w:cs="Times New Roman"/>
        </w:rPr>
        <w:t>8.1. Na modalidade de Engenharia Civil, o critério de qualidade técnica deverá considerar a estabilidade, a geometria e o desempenho estrutural observável do modelo.</w:t>
      </w:r>
    </w:p>
    <w:p w14:paraId="3ECA1A30" w14:textId="77777777" w:rsidR="00A259DB" w:rsidRPr="00A259DB" w:rsidRDefault="00A259DB" w:rsidP="00F91C56">
      <w:pPr>
        <w:spacing w:line="360" w:lineRule="auto"/>
        <w:jc w:val="both"/>
        <w:rPr>
          <w:rFonts w:ascii="Times New Roman" w:hAnsi="Times New Roman" w:cs="Times New Roman"/>
        </w:rPr>
      </w:pPr>
      <w:r w:rsidRPr="00A259DB">
        <w:rPr>
          <w:rFonts w:ascii="Times New Roman" w:hAnsi="Times New Roman" w:cs="Times New Roman"/>
        </w:rPr>
        <w:t>8.2. Na modalidade de Engenharia de Produção, o critério de qualidade técnica deverá considerar a organização das operações, o fluxo de materiais e o desempenho do sistema produtivo representado.</w:t>
      </w:r>
    </w:p>
    <w:p w14:paraId="6A5B824B" w14:textId="77777777" w:rsidR="00A259DB" w:rsidRPr="00A259DB" w:rsidRDefault="00A259DB" w:rsidP="00F91C56">
      <w:pPr>
        <w:spacing w:line="360" w:lineRule="auto"/>
        <w:jc w:val="both"/>
        <w:rPr>
          <w:rFonts w:ascii="Times New Roman" w:hAnsi="Times New Roman" w:cs="Times New Roman"/>
        </w:rPr>
      </w:pPr>
      <w:r w:rsidRPr="00A259DB">
        <w:rPr>
          <w:rFonts w:ascii="Times New Roman" w:hAnsi="Times New Roman" w:cs="Times New Roman"/>
        </w:rPr>
        <w:t>8.3. A comissão julgadora deverá utilizar os mesmos critérios e parâmetros para todas as equipes de uma mesma modalidade.</w:t>
      </w:r>
    </w:p>
    <w:p w14:paraId="53A275CD" w14:textId="77777777" w:rsidR="00A259DB" w:rsidRPr="00A259DB" w:rsidRDefault="00A259DB" w:rsidP="00F91C56">
      <w:pPr>
        <w:spacing w:line="360" w:lineRule="auto"/>
        <w:jc w:val="both"/>
        <w:rPr>
          <w:rFonts w:ascii="Times New Roman" w:hAnsi="Times New Roman" w:cs="Times New Roman"/>
        </w:rPr>
      </w:pPr>
      <w:r w:rsidRPr="00A259DB">
        <w:rPr>
          <w:rFonts w:ascii="Times New Roman" w:hAnsi="Times New Roman" w:cs="Times New Roman"/>
        </w:rPr>
        <w:t>8.4. Na hipótese de empate, serão considerados, sucessivamente, a maior pontuação em qualidade técnica e funcionalidade, a maior pontuação em atendimento aos requisitos e a maior pontuação em aplicação dos conceitos de engenharia.</w:t>
      </w:r>
    </w:p>
    <w:p w14:paraId="1A8E0B4C" w14:textId="77777777" w:rsidR="00A259DB" w:rsidRPr="00A259DB" w:rsidRDefault="00A259DB" w:rsidP="00F91C56">
      <w:pPr>
        <w:spacing w:line="360" w:lineRule="auto"/>
        <w:jc w:val="both"/>
        <w:rPr>
          <w:rFonts w:ascii="Times New Roman" w:hAnsi="Times New Roman" w:cs="Times New Roman"/>
        </w:rPr>
      </w:pPr>
      <w:r w:rsidRPr="00A259DB">
        <w:rPr>
          <w:rFonts w:ascii="Times New Roman" w:hAnsi="Times New Roman" w:cs="Times New Roman"/>
        </w:rPr>
        <w:t>8.5. Persistindo o empate, a comissão julgadora deliberará sobre o resultado final, registrando a justificativa.</w:t>
      </w:r>
    </w:p>
    <w:p w14:paraId="56542392" w14:textId="1EA2DC1C" w:rsidR="00A259DB" w:rsidRPr="00A259DB" w:rsidRDefault="00A259DB" w:rsidP="002746AB">
      <w:pPr>
        <w:jc w:val="both"/>
        <w:rPr>
          <w:rFonts w:ascii="Times New Roman" w:hAnsi="Times New Roman" w:cs="Times New Roman"/>
          <w:b/>
          <w:bCs/>
        </w:rPr>
      </w:pPr>
      <w:r w:rsidRPr="00A259DB">
        <w:rPr>
          <w:rFonts w:ascii="Times New Roman" w:hAnsi="Times New Roman" w:cs="Times New Roman"/>
          <w:b/>
          <w:bCs/>
        </w:rPr>
        <w:t>9. DA PREMIAÇÃO</w:t>
      </w:r>
    </w:p>
    <w:p w14:paraId="74E58462" w14:textId="1F3B5CCB" w:rsidR="00A259DB" w:rsidRPr="00A259DB" w:rsidRDefault="00A259DB" w:rsidP="002746AB">
      <w:pPr>
        <w:jc w:val="both"/>
        <w:rPr>
          <w:rFonts w:ascii="Times New Roman" w:hAnsi="Times New Roman" w:cs="Times New Roman"/>
        </w:rPr>
      </w:pPr>
      <w:r w:rsidRPr="00A259DB">
        <w:rPr>
          <w:rFonts w:ascii="Times New Roman" w:hAnsi="Times New Roman" w:cs="Times New Roman"/>
        </w:rPr>
        <w:t xml:space="preserve">9.1. </w:t>
      </w:r>
      <w:bookmarkStart w:id="1" w:name="_Hlk244627557"/>
      <w:r w:rsidRPr="00A259DB">
        <w:rPr>
          <w:rFonts w:ascii="Times New Roman" w:hAnsi="Times New Roman" w:cs="Times New Roman"/>
        </w:rPr>
        <w:t>Serão premiadas as equipes classificadas em primeiro, segundo e terceiro lugar, conforme a disponibilidade de premiações definida pela instituição</w:t>
      </w:r>
      <w:bookmarkEnd w:id="1"/>
      <w:r w:rsidRPr="00A259DB">
        <w:rPr>
          <w:rFonts w:ascii="Times New Roman" w:hAnsi="Times New Roman" w:cs="Times New Roman"/>
        </w:rPr>
        <w:t>.</w:t>
      </w:r>
    </w:p>
    <w:p w14:paraId="24149678" w14:textId="77777777" w:rsidR="00A259DB" w:rsidRPr="00A259DB" w:rsidRDefault="00A259DB" w:rsidP="002746AB">
      <w:pPr>
        <w:jc w:val="both"/>
        <w:rPr>
          <w:rFonts w:ascii="Times New Roman" w:hAnsi="Times New Roman" w:cs="Times New Roman"/>
        </w:rPr>
      </w:pPr>
      <w:r w:rsidRPr="00A259DB">
        <w:rPr>
          <w:rFonts w:ascii="Times New Roman" w:hAnsi="Times New Roman" w:cs="Times New Roman"/>
        </w:rPr>
        <w:lastRenderedPageBreak/>
        <w:t>9.2. A organização poderá conceder certificados de participação a todos os estudantes que concluírem a atividade.</w:t>
      </w:r>
    </w:p>
    <w:p w14:paraId="44DD3E9A" w14:textId="7F65B11C" w:rsidR="00A259DB" w:rsidRPr="00A259DB" w:rsidRDefault="00A259DB" w:rsidP="002746AB">
      <w:pPr>
        <w:jc w:val="both"/>
        <w:rPr>
          <w:rFonts w:ascii="Times New Roman" w:hAnsi="Times New Roman" w:cs="Times New Roman"/>
        </w:rPr>
      </w:pPr>
      <w:r w:rsidRPr="00A259DB">
        <w:rPr>
          <w:rFonts w:ascii="Times New Roman" w:hAnsi="Times New Roman" w:cs="Times New Roman"/>
        </w:rPr>
        <w:t xml:space="preserve">9.3. </w:t>
      </w:r>
      <w:r w:rsidR="00BF3B04" w:rsidRPr="00A259DB">
        <w:rPr>
          <w:rFonts w:ascii="Times New Roman" w:hAnsi="Times New Roman" w:cs="Times New Roman"/>
        </w:rPr>
        <w:t>A entrega das premiações ocorrerá durante a programação da Semana da Engenharia ou em momento definido pela organização.</w:t>
      </w:r>
    </w:p>
    <w:p w14:paraId="76B77EF2" w14:textId="144CAD73" w:rsidR="00A259DB" w:rsidRPr="00A259DB" w:rsidRDefault="00A259DB" w:rsidP="002746AB">
      <w:pPr>
        <w:jc w:val="both"/>
        <w:rPr>
          <w:rFonts w:ascii="Times New Roman" w:hAnsi="Times New Roman" w:cs="Times New Roman"/>
        </w:rPr>
      </w:pPr>
      <w:r w:rsidRPr="00A259DB">
        <w:rPr>
          <w:rFonts w:ascii="Times New Roman" w:hAnsi="Times New Roman" w:cs="Times New Roman"/>
        </w:rPr>
        <w:t xml:space="preserve">9.4. </w:t>
      </w:r>
      <w:r w:rsidR="00BF3B04" w:rsidRPr="00A259DB">
        <w:rPr>
          <w:rFonts w:ascii="Times New Roman" w:hAnsi="Times New Roman" w:cs="Times New Roman"/>
        </w:rPr>
        <w:t>A descrição dos prêmios será divulgada antes da realização da competição.</w:t>
      </w:r>
    </w:p>
    <w:p w14:paraId="08BB907E" w14:textId="77777777" w:rsidR="00BF3B04" w:rsidRDefault="00BF3B04" w:rsidP="002746AB">
      <w:pPr>
        <w:jc w:val="both"/>
        <w:rPr>
          <w:rFonts w:ascii="Times New Roman" w:hAnsi="Times New Roman" w:cs="Times New Roman"/>
          <w:b/>
          <w:bCs/>
        </w:rPr>
      </w:pPr>
    </w:p>
    <w:p w14:paraId="7B4C7C78" w14:textId="5CA6DEBB" w:rsidR="00A259DB" w:rsidRPr="00A259DB" w:rsidRDefault="00A259DB" w:rsidP="002746AB">
      <w:pPr>
        <w:jc w:val="both"/>
        <w:rPr>
          <w:rFonts w:ascii="Times New Roman" w:hAnsi="Times New Roman" w:cs="Times New Roman"/>
          <w:b/>
          <w:bCs/>
        </w:rPr>
      </w:pPr>
      <w:r w:rsidRPr="00A259DB">
        <w:rPr>
          <w:rFonts w:ascii="Times New Roman" w:hAnsi="Times New Roman" w:cs="Times New Roman"/>
          <w:b/>
          <w:bCs/>
        </w:rPr>
        <w:t>10. DAS RESPONSABILIDADES DOS PARTICIPANTES</w:t>
      </w:r>
    </w:p>
    <w:p w14:paraId="405014AF" w14:textId="77777777" w:rsidR="00A259DB" w:rsidRPr="00A259DB" w:rsidRDefault="00A259DB" w:rsidP="002746AB">
      <w:pPr>
        <w:jc w:val="both"/>
        <w:rPr>
          <w:rFonts w:ascii="Times New Roman" w:hAnsi="Times New Roman" w:cs="Times New Roman"/>
        </w:rPr>
      </w:pPr>
      <w:r w:rsidRPr="00A259DB">
        <w:rPr>
          <w:rFonts w:ascii="Times New Roman" w:hAnsi="Times New Roman" w:cs="Times New Roman"/>
        </w:rPr>
        <w:t>São responsabilidades dos participantes:</w:t>
      </w:r>
    </w:p>
    <w:p w14:paraId="5B36589C" w14:textId="77777777" w:rsidR="00A259DB" w:rsidRPr="00A259DB" w:rsidRDefault="00A259DB" w:rsidP="002746AB">
      <w:pPr>
        <w:jc w:val="both"/>
        <w:rPr>
          <w:rFonts w:ascii="Times New Roman" w:hAnsi="Times New Roman" w:cs="Times New Roman"/>
        </w:rPr>
      </w:pPr>
      <w:r w:rsidRPr="00A259DB">
        <w:rPr>
          <w:rFonts w:ascii="Times New Roman" w:hAnsi="Times New Roman" w:cs="Times New Roman"/>
        </w:rPr>
        <w:t>I. Cumprir as disposições deste edital e as orientações da comissão organizadora;</w:t>
      </w:r>
    </w:p>
    <w:p w14:paraId="4EF24D1C" w14:textId="77777777" w:rsidR="00A259DB" w:rsidRPr="00A259DB" w:rsidRDefault="00A259DB" w:rsidP="002746AB">
      <w:pPr>
        <w:jc w:val="both"/>
        <w:rPr>
          <w:rFonts w:ascii="Times New Roman" w:hAnsi="Times New Roman" w:cs="Times New Roman"/>
        </w:rPr>
      </w:pPr>
      <w:r w:rsidRPr="00A259DB">
        <w:rPr>
          <w:rFonts w:ascii="Times New Roman" w:hAnsi="Times New Roman" w:cs="Times New Roman"/>
        </w:rPr>
        <w:t>II. Comparecer ao local da prova no horário estabelecido;</w:t>
      </w:r>
    </w:p>
    <w:p w14:paraId="40850F5A" w14:textId="77777777" w:rsidR="00A259DB" w:rsidRPr="00A259DB" w:rsidRDefault="00A259DB" w:rsidP="002746AB">
      <w:pPr>
        <w:jc w:val="both"/>
        <w:rPr>
          <w:rFonts w:ascii="Times New Roman" w:hAnsi="Times New Roman" w:cs="Times New Roman"/>
        </w:rPr>
      </w:pPr>
      <w:r w:rsidRPr="00A259DB">
        <w:rPr>
          <w:rFonts w:ascii="Times New Roman" w:hAnsi="Times New Roman" w:cs="Times New Roman"/>
        </w:rPr>
        <w:t>III. Manter conduta ética, respeitosa e colaborativa;</w:t>
      </w:r>
    </w:p>
    <w:p w14:paraId="4BAAC3EA" w14:textId="77777777" w:rsidR="00A259DB" w:rsidRPr="00A259DB" w:rsidRDefault="00A259DB" w:rsidP="002746AB">
      <w:pPr>
        <w:jc w:val="both"/>
        <w:rPr>
          <w:rFonts w:ascii="Times New Roman" w:hAnsi="Times New Roman" w:cs="Times New Roman"/>
        </w:rPr>
      </w:pPr>
      <w:r w:rsidRPr="00A259DB">
        <w:rPr>
          <w:rFonts w:ascii="Times New Roman" w:hAnsi="Times New Roman" w:cs="Times New Roman"/>
        </w:rPr>
        <w:t>IV. Utilizar adequadamente os materiais disponibilizados;</w:t>
      </w:r>
    </w:p>
    <w:p w14:paraId="712AC823" w14:textId="77777777" w:rsidR="00A259DB" w:rsidRPr="00A259DB" w:rsidRDefault="00A259DB" w:rsidP="002746AB">
      <w:pPr>
        <w:jc w:val="both"/>
        <w:rPr>
          <w:rFonts w:ascii="Times New Roman" w:hAnsi="Times New Roman" w:cs="Times New Roman"/>
        </w:rPr>
      </w:pPr>
      <w:r w:rsidRPr="00A259DB">
        <w:rPr>
          <w:rFonts w:ascii="Times New Roman" w:hAnsi="Times New Roman" w:cs="Times New Roman"/>
        </w:rPr>
        <w:t>V. Não interferir na execução ou nos materiais de outras equipes;</w:t>
      </w:r>
    </w:p>
    <w:p w14:paraId="114CE8A5" w14:textId="77777777" w:rsidR="00A259DB" w:rsidRPr="00A259DB" w:rsidRDefault="00A259DB" w:rsidP="002746AB">
      <w:pPr>
        <w:jc w:val="both"/>
        <w:rPr>
          <w:rFonts w:ascii="Times New Roman" w:hAnsi="Times New Roman" w:cs="Times New Roman"/>
        </w:rPr>
      </w:pPr>
      <w:r w:rsidRPr="00A259DB">
        <w:rPr>
          <w:rFonts w:ascii="Times New Roman" w:hAnsi="Times New Roman" w:cs="Times New Roman"/>
        </w:rPr>
        <w:t>VI. Não receber auxílio externo durante a execução do desafio;</w:t>
      </w:r>
    </w:p>
    <w:p w14:paraId="4E85B438" w14:textId="77777777" w:rsidR="00A259DB" w:rsidRPr="00A259DB" w:rsidRDefault="00A259DB" w:rsidP="002746AB">
      <w:pPr>
        <w:jc w:val="both"/>
        <w:rPr>
          <w:rFonts w:ascii="Times New Roman" w:hAnsi="Times New Roman" w:cs="Times New Roman"/>
        </w:rPr>
      </w:pPr>
      <w:r w:rsidRPr="00A259DB">
        <w:rPr>
          <w:rFonts w:ascii="Times New Roman" w:hAnsi="Times New Roman" w:cs="Times New Roman"/>
        </w:rPr>
        <w:t>VII. Respeitar os limites de tempo e as condições estabelecidas para a prova;</w:t>
      </w:r>
    </w:p>
    <w:p w14:paraId="7A5F9D9C" w14:textId="77777777" w:rsidR="00A259DB" w:rsidRDefault="00A259DB" w:rsidP="002746AB">
      <w:pPr>
        <w:jc w:val="both"/>
        <w:rPr>
          <w:rFonts w:ascii="Times New Roman" w:hAnsi="Times New Roman" w:cs="Times New Roman"/>
        </w:rPr>
      </w:pPr>
      <w:r w:rsidRPr="00A259DB">
        <w:rPr>
          <w:rFonts w:ascii="Times New Roman" w:hAnsi="Times New Roman" w:cs="Times New Roman"/>
        </w:rPr>
        <w:t>VIII. Restituir os materiais utilizados ao término da atividade.</w:t>
      </w:r>
    </w:p>
    <w:p w14:paraId="566BBCDB" w14:textId="77777777" w:rsidR="00F91C56" w:rsidRPr="00A259DB" w:rsidRDefault="00F91C56" w:rsidP="002746AB">
      <w:pPr>
        <w:jc w:val="both"/>
        <w:rPr>
          <w:rFonts w:ascii="Times New Roman" w:hAnsi="Times New Roman" w:cs="Times New Roman"/>
        </w:rPr>
      </w:pPr>
    </w:p>
    <w:p w14:paraId="412E5EA3" w14:textId="77777777" w:rsidR="00A259DB" w:rsidRPr="00A259DB" w:rsidRDefault="00A259DB" w:rsidP="002746AB">
      <w:pPr>
        <w:jc w:val="both"/>
        <w:rPr>
          <w:rFonts w:ascii="Times New Roman" w:hAnsi="Times New Roman" w:cs="Times New Roman"/>
          <w:b/>
          <w:bCs/>
        </w:rPr>
      </w:pPr>
      <w:r w:rsidRPr="00A259DB">
        <w:rPr>
          <w:rFonts w:ascii="Times New Roman" w:hAnsi="Times New Roman" w:cs="Times New Roman"/>
          <w:b/>
          <w:bCs/>
        </w:rPr>
        <w:t>11. DAS DISPOSIÇÕES GERAIS</w:t>
      </w:r>
    </w:p>
    <w:p w14:paraId="2AF15B86" w14:textId="77777777" w:rsidR="00A259DB" w:rsidRPr="00A259DB" w:rsidRDefault="00A259DB" w:rsidP="00F91C56">
      <w:pPr>
        <w:spacing w:after="0" w:line="360" w:lineRule="auto"/>
        <w:jc w:val="both"/>
        <w:rPr>
          <w:rFonts w:ascii="Times New Roman" w:hAnsi="Times New Roman" w:cs="Times New Roman"/>
        </w:rPr>
      </w:pPr>
      <w:r w:rsidRPr="00A259DB">
        <w:rPr>
          <w:rFonts w:ascii="Times New Roman" w:hAnsi="Times New Roman" w:cs="Times New Roman"/>
        </w:rPr>
        <w:t>11.1. A inscrição implica conhecimento e aceitação das regras estabelecidas neste edital.</w:t>
      </w:r>
    </w:p>
    <w:p w14:paraId="0850E206" w14:textId="77777777" w:rsidR="00A259DB" w:rsidRPr="00A259DB" w:rsidRDefault="00A259DB" w:rsidP="00F91C56">
      <w:pPr>
        <w:spacing w:after="0" w:line="360" w:lineRule="auto"/>
        <w:jc w:val="both"/>
        <w:rPr>
          <w:rFonts w:ascii="Times New Roman" w:hAnsi="Times New Roman" w:cs="Times New Roman"/>
        </w:rPr>
      </w:pPr>
      <w:r w:rsidRPr="00A259DB">
        <w:rPr>
          <w:rFonts w:ascii="Times New Roman" w:hAnsi="Times New Roman" w:cs="Times New Roman"/>
        </w:rPr>
        <w:t>11.2. Situações não previstas serão analisadas e decididas pela comissão organizadora, observados os princípios da isonomia, transparência e finalidade acadêmica da competição.</w:t>
      </w:r>
    </w:p>
    <w:p w14:paraId="21FBB874" w14:textId="77777777" w:rsidR="00A259DB" w:rsidRPr="00A259DB" w:rsidRDefault="00A259DB" w:rsidP="00F91C56">
      <w:pPr>
        <w:spacing w:after="0" w:line="360" w:lineRule="auto"/>
        <w:jc w:val="both"/>
        <w:rPr>
          <w:rFonts w:ascii="Times New Roman" w:hAnsi="Times New Roman" w:cs="Times New Roman"/>
        </w:rPr>
      </w:pPr>
      <w:r w:rsidRPr="00A259DB">
        <w:rPr>
          <w:rFonts w:ascii="Times New Roman" w:hAnsi="Times New Roman" w:cs="Times New Roman"/>
        </w:rPr>
        <w:t>11.3. A organização poderá realizar ajustes operacionais necessários à execução da atividade, desde que não comprometam a igualdade de condições entre os participantes.</w:t>
      </w:r>
    </w:p>
    <w:p w14:paraId="50DFFD6D" w14:textId="77777777" w:rsidR="00A259DB" w:rsidRPr="00A259DB" w:rsidRDefault="00A259DB" w:rsidP="00F91C56">
      <w:pPr>
        <w:spacing w:after="0" w:line="360" w:lineRule="auto"/>
        <w:jc w:val="both"/>
        <w:rPr>
          <w:rFonts w:ascii="Times New Roman" w:hAnsi="Times New Roman" w:cs="Times New Roman"/>
        </w:rPr>
      </w:pPr>
      <w:r w:rsidRPr="00A259DB">
        <w:rPr>
          <w:rFonts w:ascii="Times New Roman" w:hAnsi="Times New Roman" w:cs="Times New Roman"/>
        </w:rPr>
        <w:t>11.4. Eventuais alterações nas regras específicas dos desafios deverão ser comunicadas às equipes antes do início da prova.</w:t>
      </w:r>
    </w:p>
    <w:p w14:paraId="3C0A1CC8" w14:textId="77777777" w:rsidR="00A259DB" w:rsidRPr="00A259DB" w:rsidRDefault="00A259DB" w:rsidP="00F91C56">
      <w:pPr>
        <w:spacing w:after="0" w:line="360" w:lineRule="auto"/>
        <w:jc w:val="both"/>
        <w:rPr>
          <w:rFonts w:ascii="Times New Roman" w:hAnsi="Times New Roman" w:cs="Times New Roman"/>
        </w:rPr>
      </w:pPr>
      <w:r w:rsidRPr="00A259DB">
        <w:rPr>
          <w:rFonts w:ascii="Times New Roman" w:hAnsi="Times New Roman" w:cs="Times New Roman"/>
        </w:rPr>
        <w:t>11.5. Os casos omissos serão resolvidos pela Coordenação dos Cursos de Engenharia Civil e Engenharia de Produção, em conjunto com a comissão organizadora.</w:t>
      </w:r>
    </w:p>
    <w:p w14:paraId="6AFF0ADB" w14:textId="77777777" w:rsidR="00A259DB" w:rsidRPr="00A259DB" w:rsidRDefault="00A259DB" w:rsidP="00F91C56">
      <w:pPr>
        <w:spacing w:after="0" w:line="360" w:lineRule="auto"/>
        <w:jc w:val="both"/>
        <w:rPr>
          <w:rFonts w:ascii="Times New Roman" w:hAnsi="Times New Roman" w:cs="Times New Roman"/>
        </w:rPr>
      </w:pPr>
      <w:r w:rsidRPr="00A259DB">
        <w:rPr>
          <w:rFonts w:ascii="Times New Roman" w:hAnsi="Times New Roman" w:cs="Times New Roman"/>
        </w:rPr>
        <w:t>11.6. Este edital entra em vigor na data de sua publicação.</w:t>
      </w:r>
    </w:p>
    <w:p w14:paraId="589964E1" w14:textId="77777777" w:rsidR="00484648" w:rsidRDefault="00484648" w:rsidP="002746AB">
      <w:pPr>
        <w:jc w:val="both"/>
        <w:rPr>
          <w:rFonts w:ascii="Times New Roman" w:hAnsi="Times New Roman" w:cs="Times New Roman"/>
          <w:color w:val="EE0000"/>
        </w:rPr>
      </w:pPr>
    </w:p>
    <w:p w14:paraId="72CF6A2D" w14:textId="1FFDE0B8" w:rsidR="00DC104C" w:rsidRPr="002746AB" w:rsidRDefault="00484648" w:rsidP="008D3A32">
      <w:pPr>
        <w:jc w:val="right"/>
        <w:rPr>
          <w:rFonts w:ascii="Times New Roman" w:hAnsi="Times New Roman" w:cs="Times New Roman"/>
        </w:rPr>
      </w:pPr>
      <w:bookmarkStart w:id="2" w:name="_Hlk244627619"/>
      <w:r w:rsidRPr="00484648">
        <w:rPr>
          <w:rFonts w:ascii="Times New Roman" w:hAnsi="Times New Roman" w:cs="Times New Roman"/>
        </w:rPr>
        <w:t>Caucaia – CE, 0</w:t>
      </w:r>
      <w:r w:rsidR="008D3A32">
        <w:rPr>
          <w:rFonts w:ascii="Times New Roman" w:hAnsi="Times New Roman" w:cs="Times New Roman"/>
        </w:rPr>
        <w:t>4</w:t>
      </w:r>
      <w:r w:rsidRPr="00484648">
        <w:rPr>
          <w:rFonts w:ascii="Times New Roman" w:hAnsi="Times New Roman" w:cs="Times New Roman"/>
        </w:rPr>
        <w:t xml:space="preserve"> de Novembro de 2026</w:t>
      </w:r>
      <w:bookmarkEnd w:id="2"/>
    </w:p>
    <w:sectPr w:rsidR="00DC104C" w:rsidRPr="002746AB">
      <w:head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312588" w14:textId="77777777" w:rsidR="005177FD" w:rsidRDefault="005177FD" w:rsidP="00484648">
      <w:pPr>
        <w:spacing w:after="0" w:line="240" w:lineRule="auto"/>
      </w:pPr>
      <w:r>
        <w:separator/>
      </w:r>
    </w:p>
  </w:endnote>
  <w:endnote w:type="continuationSeparator" w:id="0">
    <w:p w14:paraId="4FDFC6E4" w14:textId="77777777" w:rsidR="005177FD" w:rsidRDefault="005177FD" w:rsidP="004846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MT">
    <w:altName w:val="Arial"/>
    <w:charset w:val="01"/>
    <w:family w:val="swiss"/>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154156" w14:textId="77777777" w:rsidR="005177FD" w:rsidRDefault="005177FD" w:rsidP="00484648">
      <w:pPr>
        <w:spacing w:after="0" w:line="240" w:lineRule="auto"/>
      </w:pPr>
      <w:r>
        <w:separator/>
      </w:r>
    </w:p>
  </w:footnote>
  <w:footnote w:type="continuationSeparator" w:id="0">
    <w:p w14:paraId="5DFFCD83" w14:textId="77777777" w:rsidR="005177FD" w:rsidRDefault="005177FD" w:rsidP="004846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16172" w14:textId="2B3A7E52" w:rsidR="00484648" w:rsidRDefault="00484648">
    <w:pPr>
      <w:pStyle w:val="Cabealho"/>
    </w:pPr>
    <w:r>
      <w:rPr>
        <w:noProof/>
      </w:rPr>
      <w:drawing>
        <wp:anchor distT="0" distB="0" distL="114300" distR="114300" simplePos="0" relativeHeight="251659264" behindDoc="1" locked="0" layoutInCell="1" allowOverlap="1" wp14:anchorId="7E0CE009" wp14:editId="0309D554">
          <wp:simplePos x="0" y="0"/>
          <wp:positionH relativeFrom="page">
            <wp:posOffset>22860</wp:posOffset>
          </wp:positionH>
          <wp:positionV relativeFrom="paragraph">
            <wp:posOffset>-438785</wp:posOffset>
          </wp:positionV>
          <wp:extent cx="7553325" cy="10684855"/>
          <wp:effectExtent l="0" t="0" r="0" b="2540"/>
          <wp:wrapNone/>
          <wp:docPr id="39789528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3325" cy="1068485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214DD4"/>
    <w:multiLevelType w:val="multilevel"/>
    <w:tmpl w:val="0238A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CB3303D"/>
    <w:multiLevelType w:val="multilevel"/>
    <w:tmpl w:val="A052F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2191516">
    <w:abstractNumId w:val="1"/>
  </w:num>
  <w:num w:numId="2" w16cid:durableId="739838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9DB"/>
    <w:rsid w:val="001153C8"/>
    <w:rsid w:val="001B78D3"/>
    <w:rsid w:val="0024232C"/>
    <w:rsid w:val="002746AB"/>
    <w:rsid w:val="002C4ABD"/>
    <w:rsid w:val="002E199B"/>
    <w:rsid w:val="003A6791"/>
    <w:rsid w:val="003B49FA"/>
    <w:rsid w:val="00484648"/>
    <w:rsid w:val="005177FD"/>
    <w:rsid w:val="007766A4"/>
    <w:rsid w:val="008D3A32"/>
    <w:rsid w:val="009176E8"/>
    <w:rsid w:val="009948CD"/>
    <w:rsid w:val="00996200"/>
    <w:rsid w:val="00A259DB"/>
    <w:rsid w:val="00AF68C8"/>
    <w:rsid w:val="00B21E2E"/>
    <w:rsid w:val="00BF3B04"/>
    <w:rsid w:val="00C6637B"/>
    <w:rsid w:val="00C93216"/>
    <w:rsid w:val="00CF61DF"/>
    <w:rsid w:val="00D73BC2"/>
    <w:rsid w:val="00DC104C"/>
    <w:rsid w:val="00DE7857"/>
    <w:rsid w:val="00E22095"/>
    <w:rsid w:val="00E23589"/>
    <w:rsid w:val="00F653D3"/>
    <w:rsid w:val="00F91C5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3C5A1"/>
  <w15:chartTrackingRefBased/>
  <w15:docId w15:val="{3D88D0AE-3FD8-4B21-8698-E46281769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1"/>
    <w:qFormat/>
    <w:rsid w:val="00A259D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unhideWhenUsed/>
    <w:qFormat/>
    <w:rsid w:val="00A259D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A259DB"/>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A259DB"/>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A259DB"/>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A259D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A259D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A259D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A259DB"/>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A259DB"/>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A259DB"/>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A259DB"/>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A259DB"/>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A259DB"/>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A259DB"/>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A259DB"/>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A259DB"/>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A259DB"/>
    <w:rPr>
      <w:rFonts w:eastAsiaTheme="majorEastAsia" w:cstheme="majorBidi"/>
      <w:color w:val="272727" w:themeColor="text1" w:themeTint="D8"/>
    </w:rPr>
  </w:style>
  <w:style w:type="paragraph" w:styleId="Ttulo">
    <w:name w:val="Title"/>
    <w:basedOn w:val="Normal"/>
    <w:next w:val="Normal"/>
    <w:link w:val="TtuloChar"/>
    <w:uiPriority w:val="1"/>
    <w:qFormat/>
    <w:rsid w:val="00A259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A259D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A259DB"/>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A259DB"/>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A259DB"/>
    <w:pPr>
      <w:spacing w:before="160"/>
      <w:jc w:val="center"/>
    </w:pPr>
    <w:rPr>
      <w:i/>
      <w:iCs/>
      <w:color w:val="404040" w:themeColor="text1" w:themeTint="BF"/>
    </w:rPr>
  </w:style>
  <w:style w:type="character" w:customStyle="1" w:styleId="CitaoChar">
    <w:name w:val="Citação Char"/>
    <w:basedOn w:val="Fontepargpadro"/>
    <w:link w:val="Citao"/>
    <w:uiPriority w:val="29"/>
    <w:rsid w:val="00A259DB"/>
    <w:rPr>
      <w:i/>
      <w:iCs/>
      <w:color w:val="404040" w:themeColor="text1" w:themeTint="BF"/>
    </w:rPr>
  </w:style>
  <w:style w:type="paragraph" w:styleId="PargrafodaLista">
    <w:name w:val="List Paragraph"/>
    <w:basedOn w:val="Normal"/>
    <w:uiPriority w:val="34"/>
    <w:qFormat/>
    <w:rsid w:val="00A259DB"/>
    <w:pPr>
      <w:ind w:left="720"/>
      <w:contextualSpacing/>
    </w:pPr>
  </w:style>
  <w:style w:type="character" w:styleId="nfaseIntensa">
    <w:name w:val="Intense Emphasis"/>
    <w:basedOn w:val="Fontepargpadro"/>
    <w:uiPriority w:val="21"/>
    <w:qFormat/>
    <w:rsid w:val="00A259DB"/>
    <w:rPr>
      <w:i/>
      <w:iCs/>
      <w:color w:val="2F5496" w:themeColor="accent1" w:themeShade="BF"/>
    </w:rPr>
  </w:style>
  <w:style w:type="paragraph" w:styleId="CitaoIntensa">
    <w:name w:val="Intense Quote"/>
    <w:basedOn w:val="Normal"/>
    <w:next w:val="Normal"/>
    <w:link w:val="CitaoIntensaChar"/>
    <w:uiPriority w:val="30"/>
    <w:qFormat/>
    <w:rsid w:val="00A259D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A259DB"/>
    <w:rPr>
      <w:i/>
      <w:iCs/>
      <w:color w:val="2F5496" w:themeColor="accent1" w:themeShade="BF"/>
    </w:rPr>
  </w:style>
  <w:style w:type="character" w:styleId="RefernciaIntensa">
    <w:name w:val="Intense Reference"/>
    <w:basedOn w:val="Fontepargpadro"/>
    <w:uiPriority w:val="32"/>
    <w:qFormat/>
    <w:rsid w:val="00A259DB"/>
    <w:rPr>
      <w:b/>
      <w:bCs/>
      <w:smallCaps/>
      <w:color w:val="2F5496" w:themeColor="accent1" w:themeShade="BF"/>
      <w:spacing w:val="5"/>
    </w:rPr>
  </w:style>
  <w:style w:type="paragraph" w:styleId="Corpodetexto">
    <w:name w:val="Body Text"/>
    <w:basedOn w:val="Normal"/>
    <w:link w:val="CorpodetextoChar"/>
    <w:uiPriority w:val="1"/>
    <w:qFormat/>
    <w:rsid w:val="002746AB"/>
    <w:pPr>
      <w:widowControl w:val="0"/>
      <w:autoSpaceDE w:val="0"/>
      <w:autoSpaceDN w:val="0"/>
      <w:spacing w:after="0" w:line="240" w:lineRule="auto"/>
      <w:ind w:left="1106"/>
    </w:pPr>
    <w:rPr>
      <w:rFonts w:ascii="Arial MT" w:eastAsia="Arial MT" w:hAnsi="Arial MT" w:cs="Arial MT"/>
      <w:kern w:val="0"/>
      <w:lang w:val="pt-PT"/>
      <w14:ligatures w14:val="none"/>
    </w:rPr>
  </w:style>
  <w:style w:type="character" w:customStyle="1" w:styleId="CorpodetextoChar">
    <w:name w:val="Corpo de texto Char"/>
    <w:basedOn w:val="Fontepargpadro"/>
    <w:link w:val="Corpodetexto"/>
    <w:uiPriority w:val="1"/>
    <w:rsid w:val="002746AB"/>
    <w:rPr>
      <w:rFonts w:ascii="Arial MT" w:eastAsia="Arial MT" w:hAnsi="Arial MT" w:cs="Arial MT"/>
      <w:kern w:val="0"/>
      <w:lang w:val="pt-PT"/>
      <w14:ligatures w14:val="none"/>
    </w:rPr>
  </w:style>
  <w:style w:type="paragraph" w:styleId="Cabealho">
    <w:name w:val="header"/>
    <w:basedOn w:val="Normal"/>
    <w:link w:val="CabealhoChar"/>
    <w:uiPriority w:val="99"/>
    <w:unhideWhenUsed/>
    <w:rsid w:val="00484648"/>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84648"/>
  </w:style>
  <w:style w:type="paragraph" w:styleId="Rodap">
    <w:name w:val="footer"/>
    <w:basedOn w:val="Normal"/>
    <w:link w:val="RodapChar"/>
    <w:uiPriority w:val="99"/>
    <w:unhideWhenUsed/>
    <w:rsid w:val="00484648"/>
    <w:pPr>
      <w:tabs>
        <w:tab w:val="center" w:pos="4252"/>
        <w:tab w:val="right" w:pos="8504"/>
      </w:tabs>
      <w:spacing w:after="0" w:line="240" w:lineRule="auto"/>
    </w:pPr>
  </w:style>
  <w:style w:type="character" w:customStyle="1" w:styleId="RodapChar">
    <w:name w:val="Rodapé Char"/>
    <w:basedOn w:val="Fontepargpadro"/>
    <w:link w:val="Rodap"/>
    <w:uiPriority w:val="99"/>
    <w:rsid w:val="00484648"/>
  </w:style>
  <w:style w:type="character" w:styleId="Hyperlink">
    <w:name w:val="Hyperlink"/>
    <w:basedOn w:val="Fontepargpadro"/>
    <w:uiPriority w:val="99"/>
    <w:unhideWhenUsed/>
    <w:rsid w:val="00C93216"/>
    <w:rPr>
      <w:color w:val="0563C1" w:themeColor="hyperlink"/>
      <w:u w:val="single"/>
    </w:rPr>
  </w:style>
  <w:style w:type="character" w:styleId="MenoPendente">
    <w:name w:val="Unresolved Mention"/>
    <w:basedOn w:val="Fontepargpadro"/>
    <w:uiPriority w:val="99"/>
    <w:semiHidden/>
    <w:unhideWhenUsed/>
    <w:rsid w:val="00C932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cs.google.com/forms/d/18NK2Z0f5gS66r8EekjiI5UBI01DDkDB1cJjJLhsGDXo/edit?ts=6ae8996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319</TotalTime>
  <Pages>6</Pages>
  <Words>1610</Words>
  <Characters>8696</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Lima Diniz</dc:creator>
  <cp:keywords/>
  <dc:description/>
  <cp:lastModifiedBy>Andrea Vieira</cp:lastModifiedBy>
  <cp:revision>10</cp:revision>
  <dcterms:created xsi:type="dcterms:W3CDTF">2026-10-23T18:30:00Z</dcterms:created>
  <dcterms:modified xsi:type="dcterms:W3CDTF">2026-11-04T17:31:00Z</dcterms:modified>
</cp:coreProperties>
</file>